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734"/>
        <w:gridCol w:w="1451"/>
      </w:tblGrid>
      <w:tr w:rsidR="00DD63DD" w:rsidRPr="00BD7FF0" w:rsidTr="00342BD4">
        <w:trPr>
          <w:trHeight w:val="321"/>
        </w:trPr>
        <w:tc>
          <w:tcPr>
            <w:tcW w:w="6663" w:type="dxa"/>
            <w:vMerge w:val="restart"/>
            <w:vAlign w:val="center"/>
          </w:tcPr>
          <w:p w:rsidR="00DD63DD" w:rsidRDefault="00DD63DD" w:rsidP="00AE5760">
            <w:pPr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Anschlussgesuch</w:t>
            </w:r>
          </w:p>
        </w:tc>
        <w:tc>
          <w:tcPr>
            <w:tcW w:w="1734" w:type="dxa"/>
            <w:vAlign w:val="center"/>
          </w:tcPr>
          <w:p w:rsidR="00DD63DD" w:rsidRPr="00BD7FF0" w:rsidRDefault="00DD63DD" w:rsidP="00AE5760">
            <w:pPr>
              <w:spacing w:before="60" w:after="60"/>
              <w:jc w:val="right"/>
              <w:rPr>
                <w:sz w:val="20"/>
              </w:rPr>
            </w:pPr>
            <w:r w:rsidRPr="00BD7FF0">
              <w:rPr>
                <w:sz w:val="20"/>
              </w:rPr>
              <w:t>erfasst am:</w:t>
            </w:r>
          </w:p>
        </w:tc>
        <w:tc>
          <w:tcPr>
            <w:tcW w:w="1451" w:type="dxa"/>
            <w:tcBorders>
              <w:bottom w:val="dotted" w:sz="4" w:space="0" w:color="auto"/>
            </w:tcBorders>
            <w:vAlign w:val="center"/>
          </w:tcPr>
          <w:p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1"/>
          </w:p>
        </w:tc>
      </w:tr>
      <w:tr w:rsidR="00DD63DD" w:rsidRPr="00BD7FF0" w:rsidTr="00342BD4">
        <w:trPr>
          <w:trHeight w:val="321"/>
        </w:trPr>
        <w:tc>
          <w:tcPr>
            <w:tcW w:w="6663" w:type="dxa"/>
            <w:vMerge/>
            <w:vAlign w:val="center"/>
          </w:tcPr>
          <w:p w:rsidR="00DD63DD" w:rsidRDefault="00DD63DD" w:rsidP="00AE5760">
            <w:pPr>
              <w:rPr>
                <w:b/>
                <w:sz w:val="28"/>
              </w:rPr>
            </w:pPr>
          </w:p>
        </w:tc>
        <w:tc>
          <w:tcPr>
            <w:tcW w:w="1734" w:type="dxa"/>
            <w:vAlign w:val="center"/>
          </w:tcPr>
          <w:p w:rsidR="00DD63DD" w:rsidRPr="00BD7FF0" w:rsidRDefault="00DD63DD" w:rsidP="00AE5760">
            <w:pPr>
              <w:spacing w:before="60" w:after="60"/>
              <w:jc w:val="right"/>
              <w:rPr>
                <w:sz w:val="20"/>
              </w:rPr>
            </w:pPr>
            <w:r w:rsidRPr="00BD7FF0">
              <w:rPr>
                <w:sz w:val="20"/>
              </w:rPr>
              <w:t>Visum:</w:t>
            </w:r>
          </w:p>
        </w:tc>
        <w:tc>
          <w:tcPr>
            <w:tcW w:w="1451" w:type="dxa"/>
            <w:tcBorders>
              <w:bottom w:val="dotted" w:sz="4" w:space="0" w:color="auto"/>
            </w:tcBorders>
            <w:vAlign w:val="center"/>
          </w:tcPr>
          <w:p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2"/>
          </w:p>
        </w:tc>
      </w:tr>
    </w:tbl>
    <w:p w:rsidR="00DD63DD" w:rsidRPr="00412DC7" w:rsidRDefault="00DD63DD" w:rsidP="00DD63DD">
      <w:pPr>
        <w:rPr>
          <w:sz w:val="12"/>
        </w:rPr>
      </w:pPr>
    </w:p>
    <w:tbl>
      <w:tblPr>
        <w:tblW w:w="98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418"/>
        <w:gridCol w:w="2051"/>
      </w:tblGrid>
      <w:tr w:rsidR="00DD63DD" w:rsidRPr="00BD7FF0" w:rsidTr="00B02A1E"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D" w:rsidRPr="00BD7FF0" w:rsidRDefault="00F46A44" w:rsidP="000C3EBE">
            <w:pPr>
              <w:spacing w:before="60" w:after="60"/>
              <w:ind w:left="2694" w:hanging="2694"/>
              <w:rPr>
                <w:sz w:val="20"/>
              </w:rPr>
            </w:pPr>
            <w:r>
              <w:rPr>
                <w:sz w:val="20"/>
              </w:rPr>
              <w:t>Objekt</w:t>
            </w:r>
            <w:r w:rsidR="00DD63DD" w:rsidRPr="00BD7FF0">
              <w:rPr>
                <w:sz w:val="20"/>
              </w:rPr>
              <w:t xml:space="preserve">: 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alias w:val="Text"/>
                <w:tag w:val="Text"/>
                <w:id w:val="762191513"/>
                <w:placeholder>
                  <w:docPart w:val="F5DBD8D237494327987219D81FD99B6A"/>
                </w:placeholder>
                <w:showingPlcHdr/>
                <w:text/>
              </w:sdtPr>
              <w:sdtEndPr/>
              <w:sdtContent>
                <w:r w:rsidR="000C3EBE" w:rsidRPr="009C15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D63DD" w:rsidRPr="00BD7FF0" w:rsidTr="00B02A1E"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D63DD" w:rsidRPr="00BD7FF0" w:rsidRDefault="00F46A44" w:rsidP="00AE5760">
            <w:pPr>
              <w:spacing w:before="60" w:after="60"/>
              <w:ind w:left="2694" w:hanging="2694"/>
              <w:rPr>
                <w:sz w:val="20"/>
              </w:rPr>
            </w:pPr>
            <w:r>
              <w:rPr>
                <w:sz w:val="20"/>
              </w:rPr>
              <w:t>Strasse</w:t>
            </w:r>
            <w:r w:rsidR="00DD63DD" w:rsidRPr="00BD7FF0">
              <w:rPr>
                <w:sz w:val="20"/>
              </w:rPr>
              <w:t xml:space="preserve">: 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307316910"/>
                <w:placeholder>
                  <w:docPart w:val="F5DBD8D237494327987219D81FD99B6A"/>
                </w:placeholder>
              </w:sdtPr>
              <w:sdtEndPr/>
              <w:sdtContent>
                <w:bookmarkStart w:id="3" w:name="Text4"/>
                <w:r w:rsidR="00DD63DD" w:rsidRPr="00BD7FF0">
                  <w:rPr>
                    <w:sz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DD63DD" w:rsidRPr="00BD7FF0">
                  <w:rPr>
                    <w:sz w:val="20"/>
                  </w:rPr>
                  <w:instrText xml:space="preserve"> FORMTEXT </w:instrText>
                </w:r>
                <w:r w:rsidR="00DD63DD" w:rsidRPr="00BD7FF0">
                  <w:rPr>
                    <w:sz w:val="20"/>
                  </w:rPr>
                </w:r>
                <w:r w:rsidR="00DD63DD" w:rsidRPr="00BD7FF0">
                  <w:rPr>
                    <w:sz w:val="20"/>
                  </w:rPr>
                  <w:fldChar w:fldCharType="separate"/>
                </w:r>
                <w:r w:rsidR="00DD63DD" w:rsidRPr="00BD7FF0">
                  <w:rPr>
                    <w:noProof/>
                    <w:sz w:val="20"/>
                  </w:rPr>
                  <w:t> </w:t>
                </w:r>
                <w:r w:rsidR="00DD63DD" w:rsidRPr="00BD7FF0">
                  <w:rPr>
                    <w:noProof/>
                    <w:sz w:val="20"/>
                  </w:rPr>
                  <w:t> </w:t>
                </w:r>
                <w:r w:rsidR="00DD63DD" w:rsidRPr="00BD7FF0">
                  <w:rPr>
                    <w:noProof/>
                    <w:sz w:val="20"/>
                  </w:rPr>
                  <w:t> </w:t>
                </w:r>
                <w:r w:rsidR="00DD63DD" w:rsidRPr="00BD7FF0">
                  <w:rPr>
                    <w:noProof/>
                    <w:sz w:val="20"/>
                  </w:rPr>
                  <w:t> </w:t>
                </w:r>
                <w:r w:rsidR="00DD63DD" w:rsidRPr="00BD7FF0">
                  <w:rPr>
                    <w:noProof/>
                    <w:sz w:val="20"/>
                  </w:rPr>
                  <w:t> </w:t>
                </w:r>
                <w:r w:rsidR="00DD63DD" w:rsidRPr="00BD7FF0">
                  <w:rPr>
                    <w:sz w:val="20"/>
                  </w:rPr>
                  <w:fldChar w:fldCharType="end"/>
                </w:r>
                <w:bookmarkEnd w:id="3"/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t xml:space="preserve">Nr.: </w:t>
            </w:r>
            <w:sdt>
              <w:sdtPr>
                <w:rPr>
                  <w:sz w:val="20"/>
                </w:rPr>
                <w:id w:val="1713385564"/>
                <w:placeholder>
                  <w:docPart w:val="F5DBD8D237494327987219D81FD99B6A"/>
                </w:placeholder>
              </w:sdtPr>
              <w:sdtEndPr/>
              <w:sdtContent>
                <w:bookmarkStart w:id="4" w:name="Text10"/>
                <w:r w:rsidRPr="00BD7FF0">
                  <w:rPr>
                    <w:sz w:val="20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Pr="00BD7FF0">
                  <w:rPr>
                    <w:sz w:val="20"/>
                  </w:rPr>
                  <w:instrText xml:space="preserve"> FORMTEXT </w:instrText>
                </w:r>
                <w:r w:rsidRPr="00BD7FF0">
                  <w:rPr>
                    <w:sz w:val="20"/>
                  </w:rPr>
                </w:r>
                <w:r w:rsidRPr="00BD7FF0">
                  <w:rPr>
                    <w:sz w:val="20"/>
                  </w:rPr>
                  <w:fldChar w:fldCharType="separate"/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sz w:val="20"/>
                  </w:rPr>
                  <w:fldChar w:fldCharType="end"/>
                </w:r>
                <w:bookmarkEnd w:id="4"/>
              </w:sdtContent>
            </w:sdt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t xml:space="preserve">Parz. Nr.: </w:t>
            </w:r>
            <w:sdt>
              <w:sdtPr>
                <w:rPr>
                  <w:sz w:val="20"/>
                </w:rPr>
                <w:id w:val="-2022693872"/>
                <w:placeholder>
                  <w:docPart w:val="F5DBD8D237494327987219D81FD99B6A"/>
                </w:placeholder>
              </w:sdtPr>
              <w:sdtEndPr/>
              <w:sdtContent>
                <w:bookmarkStart w:id="5" w:name="Text11"/>
                <w:r w:rsidRPr="00BD7FF0">
                  <w:rPr>
                    <w:sz w:val="20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BD7FF0">
                  <w:rPr>
                    <w:sz w:val="20"/>
                  </w:rPr>
                  <w:instrText xml:space="preserve"> FORMTEXT </w:instrText>
                </w:r>
                <w:r w:rsidRPr="00BD7FF0">
                  <w:rPr>
                    <w:sz w:val="20"/>
                  </w:rPr>
                </w:r>
                <w:r w:rsidRPr="00BD7FF0">
                  <w:rPr>
                    <w:sz w:val="20"/>
                  </w:rPr>
                  <w:fldChar w:fldCharType="separate"/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sz w:val="20"/>
                  </w:rPr>
                  <w:fldChar w:fldCharType="end"/>
                </w:r>
                <w:bookmarkEnd w:id="5"/>
              </w:sdtContent>
            </w:sdt>
          </w:p>
        </w:tc>
      </w:tr>
      <w:tr w:rsidR="00DD63DD" w:rsidRPr="00BD7FF0" w:rsidTr="00B02A1E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DD" w:rsidRPr="00BD7FF0" w:rsidRDefault="00F46A44" w:rsidP="00AE5760">
            <w:pPr>
              <w:spacing w:before="60" w:after="60"/>
              <w:ind w:left="2694" w:hanging="2694"/>
              <w:rPr>
                <w:sz w:val="20"/>
              </w:rPr>
            </w:pPr>
            <w:r>
              <w:rPr>
                <w:sz w:val="20"/>
              </w:rPr>
              <w:t>Bauherrschaft</w:t>
            </w:r>
            <w:r w:rsidR="00DD63DD" w:rsidRPr="00BD7FF0">
              <w:rPr>
                <w:sz w:val="20"/>
              </w:rPr>
              <w:t xml:space="preserve">: 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547842448"/>
                <w:placeholder>
                  <w:docPart w:val="F5DBD8D237494327987219D81FD99B6A"/>
                </w:placeholder>
              </w:sdtPr>
              <w:sdtEndPr/>
              <w:sdtContent>
                <w:bookmarkStart w:id="6" w:name="Text5"/>
                <w:r w:rsidR="00DD63DD" w:rsidRPr="00BD7FF0">
                  <w:rPr>
                    <w:sz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DD63DD" w:rsidRPr="00BD7FF0">
                  <w:rPr>
                    <w:sz w:val="20"/>
                  </w:rPr>
                  <w:instrText xml:space="preserve"> FORMTEXT </w:instrText>
                </w:r>
                <w:r w:rsidR="00DD63DD" w:rsidRPr="00BD7FF0">
                  <w:rPr>
                    <w:sz w:val="20"/>
                  </w:rPr>
                </w:r>
                <w:r w:rsidR="00DD63DD" w:rsidRPr="00BD7FF0">
                  <w:rPr>
                    <w:sz w:val="20"/>
                  </w:rPr>
                  <w:fldChar w:fldCharType="separate"/>
                </w:r>
                <w:r w:rsidR="00DD63DD" w:rsidRPr="00BD7FF0">
                  <w:rPr>
                    <w:noProof/>
                    <w:sz w:val="20"/>
                  </w:rPr>
                  <w:t> </w:t>
                </w:r>
                <w:r w:rsidR="00DD63DD" w:rsidRPr="00BD7FF0">
                  <w:rPr>
                    <w:noProof/>
                    <w:sz w:val="20"/>
                  </w:rPr>
                  <w:t> </w:t>
                </w:r>
                <w:r w:rsidR="00DD63DD" w:rsidRPr="00BD7FF0">
                  <w:rPr>
                    <w:noProof/>
                    <w:sz w:val="20"/>
                  </w:rPr>
                  <w:t> </w:t>
                </w:r>
                <w:r w:rsidR="00DD63DD" w:rsidRPr="00BD7FF0">
                  <w:rPr>
                    <w:noProof/>
                    <w:sz w:val="20"/>
                  </w:rPr>
                  <w:t> </w:t>
                </w:r>
                <w:r w:rsidR="00DD63DD" w:rsidRPr="00BD7FF0">
                  <w:rPr>
                    <w:noProof/>
                    <w:sz w:val="20"/>
                  </w:rPr>
                  <w:t> </w:t>
                </w:r>
                <w:r w:rsidR="00DD63DD" w:rsidRPr="00BD7FF0">
                  <w:rPr>
                    <w:sz w:val="20"/>
                  </w:rPr>
                  <w:fldChar w:fldCharType="end"/>
                </w:r>
                <w:bookmarkEnd w:id="6"/>
              </w:sdtContent>
            </w:sdt>
          </w:p>
        </w:tc>
      </w:tr>
      <w:tr w:rsidR="00DD63DD" w:rsidRPr="00BD7FF0" w:rsidTr="00B02A1E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DD" w:rsidRPr="00BD7FF0" w:rsidRDefault="00F46A44" w:rsidP="00AE5760">
            <w:pPr>
              <w:spacing w:before="60" w:after="60"/>
              <w:ind w:left="2694" w:hanging="2694"/>
              <w:rPr>
                <w:sz w:val="20"/>
              </w:rPr>
            </w:pPr>
            <w:r>
              <w:rPr>
                <w:sz w:val="20"/>
              </w:rPr>
              <w:t>Bauherrenvertretung</w:t>
            </w:r>
            <w:r w:rsidR="00DD63DD" w:rsidRPr="00BD7FF0">
              <w:rPr>
                <w:sz w:val="20"/>
              </w:rPr>
              <w:t xml:space="preserve">: 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509128566"/>
                <w:placeholder>
                  <w:docPart w:val="F5DBD8D237494327987219D81FD99B6A"/>
                </w:placeholder>
              </w:sdtPr>
              <w:sdtEndPr/>
              <w:sdtContent>
                <w:bookmarkStart w:id="7" w:name="Text6"/>
                <w:r w:rsidR="00DD63DD" w:rsidRPr="00BD7FF0">
                  <w:rPr>
                    <w:sz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DD63DD" w:rsidRPr="00BD7FF0">
                  <w:rPr>
                    <w:sz w:val="20"/>
                  </w:rPr>
                  <w:instrText xml:space="preserve"> FORMTEXT </w:instrText>
                </w:r>
                <w:r w:rsidR="00DD63DD" w:rsidRPr="00BD7FF0">
                  <w:rPr>
                    <w:sz w:val="20"/>
                  </w:rPr>
                </w:r>
                <w:r w:rsidR="00DD63DD" w:rsidRPr="00BD7FF0">
                  <w:rPr>
                    <w:sz w:val="20"/>
                  </w:rPr>
                  <w:fldChar w:fldCharType="separate"/>
                </w:r>
                <w:r w:rsidR="00DD63DD" w:rsidRPr="00BD7FF0">
                  <w:rPr>
                    <w:noProof/>
                    <w:sz w:val="20"/>
                  </w:rPr>
                  <w:t> </w:t>
                </w:r>
                <w:r w:rsidR="00DD63DD" w:rsidRPr="00BD7FF0">
                  <w:rPr>
                    <w:noProof/>
                    <w:sz w:val="20"/>
                  </w:rPr>
                  <w:t> </w:t>
                </w:r>
                <w:r w:rsidR="00DD63DD" w:rsidRPr="00BD7FF0">
                  <w:rPr>
                    <w:noProof/>
                    <w:sz w:val="20"/>
                  </w:rPr>
                  <w:t> </w:t>
                </w:r>
                <w:r w:rsidR="00DD63DD" w:rsidRPr="00BD7FF0">
                  <w:rPr>
                    <w:noProof/>
                    <w:sz w:val="20"/>
                  </w:rPr>
                  <w:t> </w:t>
                </w:r>
                <w:r w:rsidR="00DD63DD" w:rsidRPr="00BD7FF0">
                  <w:rPr>
                    <w:noProof/>
                    <w:sz w:val="20"/>
                  </w:rPr>
                  <w:t> </w:t>
                </w:r>
                <w:r w:rsidR="00DD63DD" w:rsidRPr="00BD7FF0">
                  <w:rPr>
                    <w:sz w:val="20"/>
                  </w:rPr>
                  <w:fldChar w:fldCharType="end"/>
                </w:r>
                <w:bookmarkEnd w:id="7"/>
              </w:sdtContent>
            </w:sdt>
          </w:p>
        </w:tc>
      </w:tr>
    </w:tbl>
    <w:p w:rsidR="00DD63DD" w:rsidRPr="00412DC7" w:rsidRDefault="00DD63DD" w:rsidP="00DD63DD">
      <w:pPr>
        <w:rPr>
          <w:b/>
          <w:sz w:val="12"/>
        </w:rPr>
      </w:pPr>
    </w:p>
    <w:tbl>
      <w:tblPr>
        <w:tblW w:w="98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9"/>
        <w:gridCol w:w="645"/>
        <w:gridCol w:w="6301"/>
      </w:tblGrid>
      <w:tr w:rsidR="00DD63DD" w:rsidRPr="00BD7FF0" w:rsidTr="00B02A1E"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63DD" w:rsidRPr="00BD7FF0" w:rsidRDefault="00DD63DD" w:rsidP="00AE5760">
            <w:pPr>
              <w:spacing w:before="120" w:after="120"/>
              <w:rPr>
                <w:b/>
                <w:sz w:val="20"/>
              </w:rPr>
            </w:pPr>
            <w:r w:rsidRPr="00BD7FF0">
              <w:rPr>
                <w:b/>
                <w:sz w:val="20"/>
              </w:rPr>
              <w:t>Zuleitung für:</w:t>
            </w:r>
          </w:p>
        </w:tc>
        <w:sdt>
          <w:sdtPr>
            <w:rPr>
              <w:b/>
              <w:sz w:val="20"/>
            </w:rPr>
            <w:id w:val="46817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</w:tcPr>
              <w:p w:rsidR="00DD63DD" w:rsidRPr="00BD7FF0" w:rsidRDefault="00CE7E67" w:rsidP="00AE5760">
                <w:pPr>
                  <w:spacing w:before="120" w:after="120"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63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3DD" w:rsidRPr="00BD7FF0" w:rsidRDefault="00DD63DD" w:rsidP="00196AFE">
            <w:pPr>
              <w:spacing w:before="120" w:after="120"/>
              <w:rPr>
                <w:b/>
                <w:sz w:val="20"/>
              </w:rPr>
            </w:pPr>
            <w:r>
              <w:rPr>
                <w:sz w:val="20"/>
              </w:rPr>
              <w:t>W</w:t>
            </w:r>
            <w:r w:rsidRPr="00BD7FF0">
              <w:rPr>
                <w:sz w:val="20"/>
              </w:rPr>
              <w:t>ärme</w:t>
            </w:r>
            <w:r w:rsidR="00196AFE">
              <w:rPr>
                <w:sz w:val="20"/>
              </w:rPr>
              <w:tab/>
              <w:t>:</w:t>
            </w:r>
            <w:r w:rsidR="00196AFE">
              <w:rPr>
                <w:sz w:val="20"/>
              </w:rPr>
              <w:tab/>
              <w:t>VL/RL</w:t>
            </w:r>
            <w:r w:rsidR="00196AFE">
              <w:rPr>
                <w:sz w:val="20"/>
              </w:rPr>
              <w:tab/>
              <w:t xml:space="preserve">DN </w:t>
            </w:r>
            <w:sdt>
              <w:sdtPr>
                <w:rPr>
                  <w:sz w:val="20"/>
                </w:rPr>
                <w:id w:val="-1182511157"/>
                <w:placeholder>
                  <w:docPart w:val="F5DBD8D237494327987219D81FD99B6A"/>
                </w:placeholder>
              </w:sdtPr>
              <w:sdtEndPr/>
              <w:sdtContent>
                <w:r w:rsidR="00196AFE" w:rsidRPr="00BD7FF0">
                  <w:rPr>
                    <w:sz w:val="20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r w:rsidR="00196AFE" w:rsidRPr="00BD7FF0">
                  <w:rPr>
                    <w:sz w:val="20"/>
                  </w:rPr>
                  <w:instrText xml:space="preserve"> FORMTEXT </w:instrText>
                </w:r>
                <w:r w:rsidR="00196AFE" w:rsidRPr="00BD7FF0">
                  <w:rPr>
                    <w:sz w:val="20"/>
                  </w:rPr>
                </w:r>
                <w:r w:rsidR="00196AFE" w:rsidRPr="00BD7FF0">
                  <w:rPr>
                    <w:sz w:val="20"/>
                  </w:rPr>
                  <w:fldChar w:fldCharType="separate"/>
                </w:r>
                <w:r w:rsidR="00196AFE" w:rsidRPr="00BD7FF0">
                  <w:rPr>
                    <w:noProof/>
                    <w:sz w:val="20"/>
                  </w:rPr>
                  <w:t> </w:t>
                </w:r>
                <w:r w:rsidR="00196AFE" w:rsidRPr="00BD7FF0">
                  <w:rPr>
                    <w:noProof/>
                    <w:sz w:val="20"/>
                  </w:rPr>
                  <w:t> </w:t>
                </w:r>
                <w:r w:rsidR="00196AFE" w:rsidRPr="00BD7FF0">
                  <w:rPr>
                    <w:noProof/>
                    <w:sz w:val="20"/>
                  </w:rPr>
                  <w:t> </w:t>
                </w:r>
                <w:r w:rsidR="00196AFE" w:rsidRPr="00BD7FF0">
                  <w:rPr>
                    <w:noProof/>
                    <w:sz w:val="20"/>
                  </w:rPr>
                  <w:t> </w:t>
                </w:r>
                <w:r w:rsidR="00196AFE" w:rsidRPr="00BD7FF0">
                  <w:rPr>
                    <w:noProof/>
                    <w:sz w:val="20"/>
                  </w:rPr>
                  <w:t> </w:t>
                </w:r>
                <w:r w:rsidR="00196AFE" w:rsidRPr="00BD7FF0">
                  <w:rPr>
                    <w:sz w:val="20"/>
                  </w:rPr>
                  <w:fldChar w:fldCharType="end"/>
                </w:r>
              </w:sdtContent>
            </w:sdt>
            <w:r w:rsidR="00196AFE">
              <w:rPr>
                <w:sz w:val="20"/>
              </w:rPr>
              <w:tab/>
            </w:r>
            <w:r w:rsidR="00196AFE" w:rsidRPr="00196AFE">
              <w:rPr>
                <w:sz w:val="20"/>
                <w:vertAlign w:val="subscript"/>
              </w:rPr>
              <w:t>(max. 100 Pa/m)</w:t>
            </w:r>
          </w:p>
        </w:tc>
      </w:tr>
    </w:tbl>
    <w:p w:rsidR="00DD63DD" w:rsidRPr="00412DC7" w:rsidRDefault="00DD63DD" w:rsidP="00DD63DD">
      <w:pPr>
        <w:rPr>
          <w:b/>
          <w:sz w:val="12"/>
        </w:rPr>
      </w:pPr>
    </w:p>
    <w:tbl>
      <w:tblPr>
        <w:tblW w:w="504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4"/>
        <w:gridCol w:w="427"/>
        <w:gridCol w:w="5078"/>
        <w:gridCol w:w="1366"/>
      </w:tblGrid>
      <w:tr w:rsidR="00DD63DD" w:rsidRPr="00BD7FF0" w:rsidTr="00E01036"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D63DD" w:rsidRPr="00BD7FF0" w:rsidRDefault="00DD63DD" w:rsidP="00AE5760">
            <w:pPr>
              <w:spacing w:before="120" w:after="120"/>
              <w:ind w:right="-69"/>
              <w:rPr>
                <w:b/>
                <w:sz w:val="20"/>
              </w:rPr>
            </w:pPr>
            <w:r w:rsidRPr="00BD7FF0">
              <w:rPr>
                <w:b/>
                <w:sz w:val="20"/>
              </w:rPr>
              <w:t>Auslegungsdaten: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3DD" w:rsidRPr="00BD7FF0" w:rsidRDefault="00DD63DD" w:rsidP="00AE5760">
            <w:pPr>
              <w:tabs>
                <w:tab w:val="left" w:pos="3899"/>
              </w:tabs>
              <w:ind w:left="185" w:hanging="74"/>
              <w:jc w:val="center"/>
              <w:rPr>
                <w:sz w:val="20"/>
              </w:rPr>
            </w:pPr>
            <w:r w:rsidRPr="00BD7FF0">
              <w:rPr>
                <w:sz w:val="20"/>
              </w:rPr>
              <w:t>Winter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3DD" w:rsidRPr="00BD7FF0" w:rsidRDefault="00DD63DD" w:rsidP="00AE5760">
            <w:pPr>
              <w:tabs>
                <w:tab w:val="left" w:pos="4466"/>
              </w:tabs>
              <w:spacing w:before="120" w:after="120"/>
              <w:ind w:left="72" w:right="-70" w:hanging="72"/>
              <w:rPr>
                <w:sz w:val="20"/>
              </w:rPr>
            </w:pPr>
            <w:r w:rsidRPr="00BD7FF0">
              <w:rPr>
                <w:sz w:val="20"/>
              </w:rPr>
              <w:tab/>
              <w:t xml:space="preserve">Anschlusswert </w:t>
            </w:r>
            <w:r>
              <w:rPr>
                <w:sz w:val="20"/>
              </w:rPr>
              <w:t>Wärme [kW]</w:t>
            </w:r>
            <w:r w:rsidR="0004750E">
              <w:rPr>
                <w:sz w:val="20"/>
              </w:rPr>
              <w:tab/>
            </w:r>
            <w:r w:rsidRPr="00BD7FF0">
              <w:rPr>
                <w:sz w:val="20"/>
              </w:rPr>
              <w:t>:</w:t>
            </w:r>
          </w:p>
        </w:tc>
        <w:tc>
          <w:tcPr>
            <w:tcW w:w="694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D63DD" w:rsidRPr="00BD7FF0" w:rsidRDefault="00CC0E67" w:rsidP="00AE5760">
            <w:pPr>
              <w:spacing w:before="120" w:after="120"/>
              <w:rPr>
                <w:sz w:val="20"/>
              </w:rPr>
            </w:pPr>
            <w:sdt>
              <w:sdtPr>
                <w:rPr>
                  <w:sz w:val="20"/>
                </w:rPr>
                <w:id w:val="1865101361"/>
                <w:placeholder>
                  <w:docPart w:val="F5DBD8D237494327987219D81FD99B6A"/>
                </w:placeholder>
              </w:sdtPr>
              <w:sdtEndPr/>
              <w:sdtContent>
                <w:bookmarkStart w:id="8" w:name="Text12"/>
                <w:r w:rsidR="00DD63DD" w:rsidRPr="00BD7FF0">
                  <w:rPr>
                    <w:sz w:val="20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r w:rsidR="00DD63DD" w:rsidRPr="00BD7FF0">
                  <w:rPr>
                    <w:sz w:val="20"/>
                  </w:rPr>
                  <w:instrText xml:space="preserve"> FORMTEXT </w:instrText>
                </w:r>
                <w:r w:rsidR="00DD63DD" w:rsidRPr="00BD7FF0">
                  <w:rPr>
                    <w:sz w:val="20"/>
                  </w:rPr>
                </w:r>
                <w:r w:rsidR="00DD63DD" w:rsidRPr="00BD7FF0">
                  <w:rPr>
                    <w:sz w:val="20"/>
                  </w:rPr>
                  <w:fldChar w:fldCharType="separate"/>
                </w:r>
                <w:r w:rsidR="00DD63DD" w:rsidRPr="00BD7FF0">
                  <w:rPr>
                    <w:noProof/>
                    <w:sz w:val="20"/>
                  </w:rPr>
                  <w:t> </w:t>
                </w:r>
                <w:r w:rsidR="00DD63DD" w:rsidRPr="00BD7FF0">
                  <w:rPr>
                    <w:noProof/>
                    <w:sz w:val="20"/>
                  </w:rPr>
                  <w:t> </w:t>
                </w:r>
                <w:r w:rsidR="00DD63DD" w:rsidRPr="00BD7FF0">
                  <w:rPr>
                    <w:noProof/>
                    <w:sz w:val="20"/>
                  </w:rPr>
                  <w:t> </w:t>
                </w:r>
                <w:r w:rsidR="00DD63DD" w:rsidRPr="00BD7FF0">
                  <w:rPr>
                    <w:noProof/>
                    <w:sz w:val="20"/>
                  </w:rPr>
                  <w:t> </w:t>
                </w:r>
                <w:r w:rsidR="00DD63DD" w:rsidRPr="00BD7FF0">
                  <w:rPr>
                    <w:noProof/>
                    <w:sz w:val="20"/>
                  </w:rPr>
                  <w:t> </w:t>
                </w:r>
                <w:r w:rsidR="00DD63DD" w:rsidRPr="00BD7FF0">
                  <w:rPr>
                    <w:sz w:val="20"/>
                  </w:rPr>
                  <w:fldChar w:fldCharType="end"/>
                </w:r>
                <w:bookmarkEnd w:id="8"/>
              </w:sdtContent>
            </w:sdt>
            <w:r w:rsidR="00DD63DD" w:rsidRPr="00BD7FF0">
              <w:rPr>
                <w:sz w:val="20"/>
              </w:rPr>
              <w:t xml:space="preserve">  </w:t>
            </w:r>
          </w:p>
        </w:tc>
      </w:tr>
      <w:tr w:rsidR="00DD63DD" w:rsidRPr="00BD7FF0" w:rsidTr="00E01036">
        <w:tc>
          <w:tcPr>
            <w:tcW w:w="151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3DD" w:rsidRPr="00BD7FF0" w:rsidRDefault="00DD63DD" w:rsidP="00AE5760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3DD" w:rsidRPr="00BD7FF0" w:rsidRDefault="00DD63DD" w:rsidP="00AE5760">
            <w:pPr>
              <w:tabs>
                <w:tab w:val="left" w:pos="3899"/>
              </w:tabs>
              <w:ind w:left="72" w:hanging="74"/>
              <w:jc w:val="center"/>
              <w:rPr>
                <w:sz w:val="20"/>
              </w:rPr>
            </w:pPr>
          </w:p>
        </w:tc>
        <w:tc>
          <w:tcPr>
            <w:tcW w:w="2579" w:type="pct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DD63DD" w:rsidRPr="00BD7FF0" w:rsidRDefault="00DD63DD" w:rsidP="00AB00B9">
            <w:pPr>
              <w:pStyle w:val="Fuzeile"/>
              <w:tabs>
                <w:tab w:val="left" w:pos="4464"/>
              </w:tabs>
              <w:spacing w:before="120" w:after="120"/>
              <w:ind w:left="72" w:right="-70" w:hanging="72"/>
              <w:jc w:val="left"/>
              <w:rPr>
                <w:sz w:val="20"/>
              </w:rPr>
            </w:pPr>
            <w:r w:rsidRPr="00BD7FF0">
              <w:rPr>
                <w:sz w:val="20"/>
              </w:rPr>
              <w:tab/>
              <w:t>Vorlauftemperatur sekundär [°C]*</w:t>
            </w:r>
            <w:r w:rsidRPr="00BD7FF0">
              <w:rPr>
                <w:sz w:val="20"/>
                <w:vertAlign w:val="subscript"/>
              </w:rPr>
              <w:t xml:space="preserve"> max. </w:t>
            </w:r>
            <w:r w:rsidR="00AB00B9">
              <w:rPr>
                <w:sz w:val="20"/>
                <w:vertAlign w:val="subscript"/>
              </w:rPr>
              <w:t>60</w:t>
            </w:r>
            <w:r w:rsidRPr="00BD7FF0">
              <w:rPr>
                <w:sz w:val="20"/>
                <w:vertAlign w:val="subscript"/>
              </w:rPr>
              <w:t>°C</w:t>
            </w:r>
            <w:r w:rsidR="0004750E">
              <w:rPr>
                <w:sz w:val="20"/>
                <w:vertAlign w:val="subscript"/>
              </w:rPr>
              <w:tab/>
            </w:r>
            <w:r w:rsidRPr="00BD7FF0">
              <w:rPr>
                <w:sz w:val="20"/>
              </w:rPr>
              <w:t>:</w:t>
            </w:r>
          </w:p>
        </w:tc>
        <w:tc>
          <w:tcPr>
            <w:tcW w:w="694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D63DD" w:rsidRPr="00BD7FF0" w:rsidRDefault="00CC0E67" w:rsidP="00AE5760">
            <w:pPr>
              <w:spacing w:before="120" w:after="120"/>
              <w:rPr>
                <w:sz w:val="20"/>
              </w:rPr>
            </w:pPr>
            <w:sdt>
              <w:sdtPr>
                <w:rPr>
                  <w:sz w:val="20"/>
                </w:rPr>
                <w:id w:val="488449763"/>
                <w:placeholder>
                  <w:docPart w:val="F5DBD8D237494327987219D81FD99B6A"/>
                </w:placeholder>
              </w:sdtPr>
              <w:sdtEndPr/>
              <w:sdtContent>
                <w:r w:rsidR="00DD63DD" w:rsidRPr="00BD7FF0">
                  <w:rPr>
                    <w:sz w:val="20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r w:rsidR="00DD63DD" w:rsidRPr="00BD7FF0">
                  <w:rPr>
                    <w:sz w:val="20"/>
                  </w:rPr>
                  <w:instrText xml:space="preserve"> FORMTEXT </w:instrText>
                </w:r>
                <w:r w:rsidR="00DD63DD" w:rsidRPr="00BD7FF0">
                  <w:rPr>
                    <w:sz w:val="20"/>
                  </w:rPr>
                </w:r>
                <w:r w:rsidR="00DD63DD" w:rsidRPr="00BD7FF0">
                  <w:rPr>
                    <w:sz w:val="20"/>
                  </w:rPr>
                  <w:fldChar w:fldCharType="separate"/>
                </w:r>
                <w:r w:rsidR="00DD63DD" w:rsidRPr="00BD7FF0">
                  <w:rPr>
                    <w:noProof/>
                    <w:sz w:val="20"/>
                  </w:rPr>
                  <w:t> </w:t>
                </w:r>
                <w:r w:rsidR="00DD63DD" w:rsidRPr="00BD7FF0">
                  <w:rPr>
                    <w:noProof/>
                    <w:sz w:val="20"/>
                  </w:rPr>
                  <w:t> </w:t>
                </w:r>
                <w:r w:rsidR="00DD63DD" w:rsidRPr="00BD7FF0">
                  <w:rPr>
                    <w:noProof/>
                    <w:sz w:val="20"/>
                  </w:rPr>
                  <w:t> </w:t>
                </w:r>
                <w:r w:rsidR="00DD63DD" w:rsidRPr="00BD7FF0">
                  <w:rPr>
                    <w:noProof/>
                    <w:sz w:val="20"/>
                  </w:rPr>
                  <w:t> </w:t>
                </w:r>
                <w:r w:rsidR="00DD63DD" w:rsidRPr="00BD7FF0">
                  <w:rPr>
                    <w:noProof/>
                    <w:sz w:val="20"/>
                  </w:rPr>
                  <w:t> </w:t>
                </w:r>
                <w:r w:rsidR="00DD63DD" w:rsidRPr="00BD7FF0">
                  <w:rPr>
                    <w:sz w:val="20"/>
                  </w:rPr>
                  <w:fldChar w:fldCharType="end"/>
                </w:r>
              </w:sdtContent>
            </w:sdt>
            <w:r w:rsidR="00DD63DD" w:rsidRPr="00BD7FF0">
              <w:rPr>
                <w:sz w:val="20"/>
              </w:rPr>
              <w:t xml:space="preserve"> </w:t>
            </w:r>
          </w:p>
        </w:tc>
      </w:tr>
      <w:tr w:rsidR="00DD63DD" w:rsidRPr="00BD7FF0" w:rsidTr="00E01036">
        <w:tc>
          <w:tcPr>
            <w:tcW w:w="151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D63DD" w:rsidRPr="00BD7FF0" w:rsidRDefault="00DD63DD" w:rsidP="00AE5760">
            <w:pPr>
              <w:spacing w:before="120" w:after="120"/>
              <w:rPr>
                <w:b/>
                <w:sz w:val="20"/>
                <w:lang w:val="en-US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3DD" w:rsidRPr="00BD7FF0" w:rsidRDefault="00DD63DD" w:rsidP="00AE5760">
            <w:pPr>
              <w:pStyle w:val="Fuzeile"/>
              <w:tabs>
                <w:tab w:val="left" w:pos="3899"/>
              </w:tabs>
              <w:ind w:left="72" w:hanging="74"/>
              <w:jc w:val="center"/>
              <w:rPr>
                <w:sz w:val="20"/>
                <w:lang w:val="en-US"/>
              </w:rPr>
            </w:pPr>
          </w:p>
        </w:tc>
        <w:tc>
          <w:tcPr>
            <w:tcW w:w="2579" w:type="pct"/>
            <w:tcBorders>
              <w:left w:val="single" w:sz="4" w:space="0" w:color="auto"/>
              <w:right w:val="nil"/>
            </w:tcBorders>
          </w:tcPr>
          <w:p w:rsidR="00DD63DD" w:rsidRPr="00BD7FF0" w:rsidRDefault="00DD63DD" w:rsidP="00AB00B9">
            <w:pPr>
              <w:pStyle w:val="Fuzeile"/>
              <w:tabs>
                <w:tab w:val="left" w:pos="4464"/>
              </w:tabs>
              <w:spacing w:before="120" w:after="120"/>
              <w:ind w:left="72" w:right="-70" w:hanging="72"/>
              <w:jc w:val="left"/>
              <w:rPr>
                <w:sz w:val="20"/>
              </w:rPr>
            </w:pPr>
            <w:r w:rsidRPr="00BD7FF0">
              <w:rPr>
                <w:sz w:val="20"/>
              </w:rPr>
              <w:tab/>
              <w:t xml:space="preserve">Rücklauftemperatur sekundär [°C] </w:t>
            </w:r>
            <w:r w:rsidRPr="00BD7FF0">
              <w:rPr>
                <w:sz w:val="20"/>
                <w:vertAlign w:val="subscript"/>
              </w:rPr>
              <w:t xml:space="preserve">max. </w:t>
            </w:r>
            <w:r w:rsidR="00AB00B9">
              <w:rPr>
                <w:sz w:val="20"/>
                <w:vertAlign w:val="subscript"/>
              </w:rPr>
              <w:t>40</w:t>
            </w:r>
            <w:r w:rsidRPr="00BD7FF0">
              <w:rPr>
                <w:sz w:val="20"/>
                <w:vertAlign w:val="subscript"/>
              </w:rPr>
              <w:t>°C</w:t>
            </w:r>
            <w:r w:rsidR="0004750E">
              <w:rPr>
                <w:sz w:val="20"/>
                <w:vertAlign w:val="subscript"/>
              </w:rPr>
              <w:tab/>
            </w:r>
            <w:r w:rsidRPr="00BD7FF0">
              <w:rPr>
                <w:sz w:val="20"/>
              </w:rPr>
              <w:t>:</w:t>
            </w:r>
          </w:p>
        </w:tc>
        <w:tc>
          <w:tcPr>
            <w:tcW w:w="694" w:type="pct"/>
            <w:tcBorders>
              <w:left w:val="nil"/>
              <w:right w:val="single" w:sz="6" w:space="0" w:color="auto"/>
            </w:tcBorders>
          </w:tcPr>
          <w:sdt>
            <w:sdtPr>
              <w:rPr>
                <w:sz w:val="20"/>
              </w:rPr>
              <w:id w:val="843284500"/>
              <w:placeholder>
                <w:docPart w:val="F5DBD8D237494327987219D81FD99B6A"/>
              </w:placeholder>
            </w:sdtPr>
            <w:sdtEndPr/>
            <w:sdtContent>
              <w:p w:rsidR="00DD63DD" w:rsidRPr="00BD7FF0" w:rsidRDefault="00DD63DD" w:rsidP="00AE5760">
                <w:pPr>
                  <w:spacing w:before="120" w:after="120"/>
                  <w:rPr>
                    <w:sz w:val="20"/>
                  </w:rPr>
                </w:pPr>
                <w:r w:rsidRPr="00BD7FF0">
                  <w:rPr>
                    <w:sz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BD7FF0">
                  <w:rPr>
                    <w:sz w:val="20"/>
                  </w:rPr>
                  <w:instrText xml:space="preserve"> FORMTEXT </w:instrText>
                </w:r>
                <w:r w:rsidRPr="00BD7FF0">
                  <w:rPr>
                    <w:sz w:val="20"/>
                  </w:rPr>
                </w:r>
                <w:r w:rsidRPr="00BD7FF0">
                  <w:rPr>
                    <w:sz w:val="20"/>
                  </w:rPr>
                  <w:fldChar w:fldCharType="separate"/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sz w:val="20"/>
                  </w:rPr>
                  <w:fldChar w:fldCharType="end"/>
                </w:r>
              </w:p>
            </w:sdtContent>
          </w:sdt>
        </w:tc>
      </w:tr>
      <w:tr w:rsidR="00DD63DD" w:rsidRPr="00BD7FF0" w:rsidTr="00E01036">
        <w:tc>
          <w:tcPr>
            <w:tcW w:w="15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3DD" w:rsidRPr="00BD7FF0" w:rsidRDefault="00DD63DD" w:rsidP="00AE5760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217" w:type="pct"/>
            <w:vMerge w:val="restar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DD63DD" w:rsidRPr="00BD7FF0" w:rsidRDefault="00DD63DD" w:rsidP="00AE5760">
            <w:pPr>
              <w:tabs>
                <w:tab w:val="left" w:pos="3899"/>
              </w:tabs>
              <w:ind w:left="185" w:hanging="74"/>
              <w:jc w:val="center"/>
              <w:rPr>
                <w:sz w:val="20"/>
              </w:rPr>
            </w:pPr>
            <w:r w:rsidRPr="00BD7FF0">
              <w:rPr>
                <w:sz w:val="20"/>
              </w:rPr>
              <w:t>Sommer</w:t>
            </w:r>
          </w:p>
        </w:tc>
        <w:tc>
          <w:tcPr>
            <w:tcW w:w="2579" w:type="pct"/>
            <w:tcBorders>
              <w:left w:val="single" w:sz="4" w:space="0" w:color="auto"/>
              <w:right w:val="nil"/>
            </w:tcBorders>
          </w:tcPr>
          <w:p w:rsidR="00DD63DD" w:rsidRPr="00BD7FF0" w:rsidRDefault="00DD63DD" w:rsidP="00AE5760">
            <w:pPr>
              <w:pStyle w:val="Fuzeile"/>
              <w:tabs>
                <w:tab w:val="left" w:pos="4464"/>
              </w:tabs>
              <w:spacing w:before="120" w:after="120"/>
              <w:ind w:left="72" w:right="-70" w:hanging="72"/>
              <w:jc w:val="left"/>
              <w:rPr>
                <w:sz w:val="20"/>
              </w:rPr>
            </w:pPr>
            <w:r w:rsidRPr="00BD7FF0">
              <w:rPr>
                <w:sz w:val="20"/>
              </w:rPr>
              <w:tab/>
              <w:t xml:space="preserve">Anschlusswert </w:t>
            </w:r>
            <w:r>
              <w:rPr>
                <w:sz w:val="20"/>
              </w:rPr>
              <w:t>W</w:t>
            </w:r>
            <w:r w:rsidRPr="00BD7FF0">
              <w:rPr>
                <w:sz w:val="20"/>
              </w:rPr>
              <w:t>ärme [kW]</w:t>
            </w:r>
            <w:r w:rsidR="0004750E">
              <w:rPr>
                <w:sz w:val="20"/>
              </w:rPr>
              <w:tab/>
            </w:r>
            <w:r w:rsidRPr="00BD7FF0">
              <w:rPr>
                <w:sz w:val="20"/>
              </w:rPr>
              <w:t>:</w:t>
            </w:r>
          </w:p>
        </w:tc>
        <w:tc>
          <w:tcPr>
            <w:tcW w:w="694" w:type="pct"/>
            <w:tcBorders>
              <w:left w:val="nil"/>
              <w:right w:val="single" w:sz="6" w:space="0" w:color="auto"/>
            </w:tcBorders>
          </w:tcPr>
          <w:sdt>
            <w:sdtPr>
              <w:rPr>
                <w:sz w:val="20"/>
              </w:rPr>
              <w:id w:val="-783497424"/>
              <w:placeholder>
                <w:docPart w:val="F5DBD8D237494327987219D81FD99B6A"/>
              </w:placeholder>
            </w:sdtPr>
            <w:sdtEndPr/>
            <w:sdtContent>
              <w:p w:rsidR="00DD63DD" w:rsidRPr="00BD7FF0" w:rsidRDefault="00DD63DD" w:rsidP="00AE5760">
                <w:pPr>
                  <w:spacing w:before="120" w:after="120"/>
                  <w:rPr>
                    <w:sz w:val="20"/>
                  </w:rPr>
                </w:pPr>
                <w:r w:rsidRPr="00BD7FF0">
                  <w:rPr>
                    <w:sz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BD7FF0">
                  <w:rPr>
                    <w:sz w:val="20"/>
                  </w:rPr>
                  <w:instrText xml:space="preserve"> FORMTEXT </w:instrText>
                </w:r>
                <w:r w:rsidRPr="00BD7FF0">
                  <w:rPr>
                    <w:sz w:val="20"/>
                  </w:rPr>
                </w:r>
                <w:r w:rsidRPr="00BD7FF0">
                  <w:rPr>
                    <w:sz w:val="20"/>
                  </w:rPr>
                  <w:fldChar w:fldCharType="separate"/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sz w:val="20"/>
                  </w:rPr>
                  <w:fldChar w:fldCharType="end"/>
                </w:r>
              </w:p>
            </w:sdtContent>
          </w:sdt>
        </w:tc>
      </w:tr>
      <w:tr w:rsidR="00DD63DD" w:rsidRPr="00BD7FF0" w:rsidTr="00E01036">
        <w:tc>
          <w:tcPr>
            <w:tcW w:w="15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3DD" w:rsidRPr="00BD7FF0" w:rsidRDefault="00DD63DD" w:rsidP="00AE5760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217" w:type="pct"/>
            <w:vMerge/>
            <w:tcBorders>
              <w:left w:val="nil"/>
              <w:right w:val="single" w:sz="4" w:space="0" w:color="auto"/>
            </w:tcBorders>
          </w:tcPr>
          <w:p w:rsidR="00DD63DD" w:rsidRPr="00BD7FF0" w:rsidRDefault="00DD63DD" w:rsidP="00AE5760">
            <w:pPr>
              <w:pStyle w:val="Fuzeile"/>
              <w:tabs>
                <w:tab w:val="left" w:pos="3899"/>
              </w:tabs>
              <w:spacing w:before="120" w:after="120"/>
              <w:ind w:left="72" w:right="-70" w:hanging="72"/>
              <w:rPr>
                <w:sz w:val="20"/>
              </w:rPr>
            </w:pPr>
          </w:p>
        </w:tc>
        <w:tc>
          <w:tcPr>
            <w:tcW w:w="2579" w:type="pct"/>
            <w:tcBorders>
              <w:left w:val="single" w:sz="4" w:space="0" w:color="auto"/>
              <w:right w:val="nil"/>
            </w:tcBorders>
          </w:tcPr>
          <w:p w:rsidR="00DD63DD" w:rsidRPr="00BD7FF0" w:rsidRDefault="00DD63DD" w:rsidP="00AB00B9">
            <w:pPr>
              <w:pStyle w:val="Fuzeile"/>
              <w:tabs>
                <w:tab w:val="left" w:pos="4464"/>
              </w:tabs>
              <w:spacing w:before="120" w:after="120"/>
              <w:ind w:left="72" w:right="-70" w:hanging="72"/>
              <w:jc w:val="left"/>
              <w:rPr>
                <w:sz w:val="20"/>
              </w:rPr>
            </w:pPr>
            <w:r w:rsidRPr="00BD7FF0">
              <w:rPr>
                <w:sz w:val="20"/>
              </w:rPr>
              <w:tab/>
              <w:t>Vorlauftemperatur sekundär [°C]*</w:t>
            </w:r>
            <w:r w:rsidRPr="00BD7FF0">
              <w:rPr>
                <w:sz w:val="20"/>
                <w:vertAlign w:val="subscript"/>
              </w:rPr>
              <w:t xml:space="preserve"> max. </w:t>
            </w:r>
            <w:r w:rsidR="00AB00B9">
              <w:rPr>
                <w:sz w:val="20"/>
                <w:vertAlign w:val="subscript"/>
              </w:rPr>
              <w:t>60</w:t>
            </w:r>
            <w:r w:rsidRPr="00BD7FF0">
              <w:rPr>
                <w:sz w:val="20"/>
                <w:vertAlign w:val="subscript"/>
              </w:rPr>
              <w:t>°C</w:t>
            </w:r>
            <w:r w:rsidR="0004750E">
              <w:rPr>
                <w:sz w:val="20"/>
                <w:vertAlign w:val="subscript"/>
              </w:rPr>
              <w:tab/>
            </w:r>
            <w:r w:rsidRPr="00BD7FF0">
              <w:rPr>
                <w:sz w:val="20"/>
              </w:rPr>
              <w:t>:</w:t>
            </w:r>
          </w:p>
        </w:tc>
        <w:tc>
          <w:tcPr>
            <w:tcW w:w="694" w:type="pct"/>
            <w:tcBorders>
              <w:left w:val="nil"/>
              <w:right w:val="single" w:sz="6" w:space="0" w:color="auto"/>
            </w:tcBorders>
          </w:tcPr>
          <w:sdt>
            <w:sdtPr>
              <w:rPr>
                <w:sz w:val="20"/>
              </w:rPr>
              <w:id w:val="-200246934"/>
              <w:placeholder>
                <w:docPart w:val="F5DBD8D237494327987219D81FD99B6A"/>
              </w:placeholder>
            </w:sdtPr>
            <w:sdtEndPr/>
            <w:sdtContent>
              <w:p w:rsidR="00DD63DD" w:rsidRPr="00BD7FF0" w:rsidRDefault="00DD63DD" w:rsidP="00AE5760">
                <w:pPr>
                  <w:spacing w:before="120" w:after="120"/>
                  <w:rPr>
                    <w:sz w:val="20"/>
                  </w:rPr>
                </w:pPr>
                <w:r w:rsidRPr="00BD7FF0">
                  <w:rPr>
                    <w:sz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BD7FF0">
                  <w:rPr>
                    <w:sz w:val="20"/>
                  </w:rPr>
                  <w:instrText xml:space="preserve"> FORMTEXT </w:instrText>
                </w:r>
                <w:r w:rsidRPr="00BD7FF0">
                  <w:rPr>
                    <w:sz w:val="20"/>
                  </w:rPr>
                </w:r>
                <w:r w:rsidRPr="00BD7FF0">
                  <w:rPr>
                    <w:sz w:val="20"/>
                  </w:rPr>
                  <w:fldChar w:fldCharType="separate"/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sz w:val="20"/>
                  </w:rPr>
                  <w:fldChar w:fldCharType="end"/>
                </w:r>
              </w:p>
            </w:sdtContent>
          </w:sdt>
        </w:tc>
      </w:tr>
      <w:tr w:rsidR="00DD63DD" w:rsidRPr="00BD7FF0" w:rsidTr="00E01036">
        <w:tc>
          <w:tcPr>
            <w:tcW w:w="15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3DD" w:rsidRPr="00BD7FF0" w:rsidRDefault="00DD63DD" w:rsidP="00AE5760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217" w:type="pct"/>
            <w:vMerge/>
            <w:tcBorders>
              <w:left w:val="nil"/>
              <w:right w:val="single" w:sz="4" w:space="0" w:color="auto"/>
            </w:tcBorders>
          </w:tcPr>
          <w:p w:rsidR="00DD63DD" w:rsidRPr="00BD7FF0" w:rsidRDefault="00DD63DD" w:rsidP="00AE5760">
            <w:pPr>
              <w:pStyle w:val="Fuzeile"/>
              <w:tabs>
                <w:tab w:val="left" w:pos="3899"/>
              </w:tabs>
              <w:spacing w:before="120" w:after="120"/>
              <w:ind w:left="72" w:right="-70" w:hanging="72"/>
              <w:rPr>
                <w:sz w:val="20"/>
              </w:rPr>
            </w:pPr>
          </w:p>
        </w:tc>
        <w:tc>
          <w:tcPr>
            <w:tcW w:w="2579" w:type="pct"/>
            <w:tcBorders>
              <w:left w:val="single" w:sz="4" w:space="0" w:color="auto"/>
              <w:right w:val="nil"/>
            </w:tcBorders>
          </w:tcPr>
          <w:p w:rsidR="00DD63DD" w:rsidRPr="00BD7FF0" w:rsidRDefault="00DD63DD" w:rsidP="00AB00B9">
            <w:pPr>
              <w:pStyle w:val="Fuzeile"/>
              <w:tabs>
                <w:tab w:val="left" w:pos="4464"/>
              </w:tabs>
              <w:spacing w:before="120" w:after="120"/>
              <w:ind w:left="72" w:right="-70" w:hanging="72"/>
              <w:jc w:val="left"/>
              <w:rPr>
                <w:sz w:val="20"/>
              </w:rPr>
            </w:pPr>
            <w:r w:rsidRPr="00BD7FF0">
              <w:rPr>
                <w:sz w:val="20"/>
              </w:rPr>
              <w:tab/>
              <w:t>Rücklauftemperatur sekundär [°C]</w:t>
            </w:r>
            <w:r w:rsidRPr="00BD7FF0">
              <w:rPr>
                <w:sz w:val="20"/>
                <w:vertAlign w:val="subscript"/>
              </w:rPr>
              <w:t xml:space="preserve"> max. </w:t>
            </w:r>
            <w:r w:rsidR="00AB00B9">
              <w:rPr>
                <w:sz w:val="20"/>
                <w:vertAlign w:val="subscript"/>
              </w:rPr>
              <w:t>40</w:t>
            </w:r>
            <w:r w:rsidRPr="00BD7FF0">
              <w:rPr>
                <w:sz w:val="20"/>
                <w:vertAlign w:val="subscript"/>
              </w:rPr>
              <w:t>°C</w:t>
            </w:r>
            <w:r w:rsidR="0004750E">
              <w:rPr>
                <w:sz w:val="20"/>
                <w:vertAlign w:val="subscript"/>
              </w:rPr>
              <w:tab/>
            </w:r>
            <w:r w:rsidRPr="00BD7FF0">
              <w:rPr>
                <w:sz w:val="20"/>
              </w:rPr>
              <w:t>:</w:t>
            </w:r>
          </w:p>
        </w:tc>
        <w:tc>
          <w:tcPr>
            <w:tcW w:w="694" w:type="pct"/>
            <w:tcBorders>
              <w:left w:val="nil"/>
              <w:right w:val="single" w:sz="6" w:space="0" w:color="auto"/>
            </w:tcBorders>
          </w:tcPr>
          <w:sdt>
            <w:sdtPr>
              <w:rPr>
                <w:sz w:val="20"/>
              </w:rPr>
              <w:id w:val="578020438"/>
              <w:placeholder>
                <w:docPart w:val="F5DBD8D237494327987219D81FD99B6A"/>
              </w:placeholder>
            </w:sdtPr>
            <w:sdtEndPr/>
            <w:sdtContent>
              <w:p w:rsidR="00DD63DD" w:rsidRPr="00BD7FF0" w:rsidRDefault="00DD63DD" w:rsidP="00AE5760">
                <w:pPr>
                  <w:spacing w:before="120" w:after="120"/>
                  <w:rPr>
                    <w:sz w:val="20"/>
                  </w:rPr>
                </w:pPr>
                <w:r w:rsidRPr="00BD7FF0">
                  <w:rPr>
                    <w:sz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BD7FF0">
                  <w:rPr>
                    <w:sz w:val="20"/>
                  </w:rPr>
                  <w:instrText xml:space="preserve"> FORMTEXT </w:instrText>
                </w:r>
                <w:r w:rsidRPr="00BD7FF0">
                  <w:rPr>
                    <w:sz w:val="20"/>
                  </w:rPr>
                </w:r>
                <w:r w:rsidRPr="00BD7FF0">
                  <w:rPr>
                    <w:sz w:val="20"/>
                  </w:rPr>
                  <w:fldChar w:fldCharType="separate"/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sz w:val="20"/>
                  </w:rPr>
                  <w:fldChar w:fldCharType="end"/>
                </w:r>
              </w:p>
            </w:sdtContent>
          </w:sdt>
        </w:tc>
      </w:tr>
      <w:tr w:rsidR="00DD63DD" w:rsidRPr="00BD7FF0" w:rsidTr="00E01036">
        <w:tc>
          <w:tcPr>
            <w:tcW w:w="15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DD" w:rsidRPr="00BD7FF0" w:rsidRDefault="00DD63DD" w:rsidP="00AE5760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217" w:type="pct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DD63DD" w:rsidRPr="00BD7FF0" w:rsidRDefault="00DD63DD" w:rsidP="00AE5760">
            <w:pPr>
              <w:pStyle w:val="Fuzeile"/>
              <w:tabs>
                <w:tab w:val="left" w:pos="3899"/>
              </w:tabs>
              <w:spacing w:before="120" w:after="120"/>
              <w:ind w:left="72" w:right="-70" w:hanging="72"/>
              <w:rPr>
                <w:sz w:val="20"/>
              </w:rPr>
            </w:pPr>
          </w:p>
        </w:tc>
        <w:tc>
          <w:tcPr>
            <w:tcW w:w="2579" w:type="pct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DD63DD" w:rsidRPr="00BD7FF0" w:rsidRDefault="00DD63DD" w:rsidP="00AE5760">
            <w:pPr>
              <w:pStyle w:val="Fuzeile"/>
              <w:tabs>
                <w:tab w:val="left" w:pos="4464"/>
              </w:tabs>
              <w:spacing w:before="120" w:after="120"/>
              <w:ind w:left="72" w:right="-97" w:hanging="72"/>
              <w:jc w:val="left"/>
              <w:rPr>
                <w:sz w:val="20"/>
              </w:rPr>
            </w:pPr>
            <w:r w:rsidRPr="00BD7FF0">
              <w:rPr>
                <w:sz w:val="20"/>
              </w:rPr>
              <w:tab/>
              <w:t xml:space="preserve">Voraussichtlicher </w:t>
            </w:r>
            <w:r w:rsidR="00E01036">
              <w:rPr>
                <w:sz w:val="20"/>
              </w:rPr>
              <w:t>Jahres-</w:t>
            </w:r>
            <w:r>
              <w:rPr>
                <w:sz w:val="20"/>
              </w:rPr>
              <w:t>W</w:t>
            </w:r>
            <w:r w:rsidR="0004750E">
              <w:rPr>
                <w:sz w:val="20"/>
              </w:rPr>
              <w:t>ärmebedarf [kWh/a]</w:t>
            </w:r>
            <w:r w:rsidR="0004750E">
              <w:rPr>
                <w:sz w:val="20"/>
              </w:rPr>
              <w:tab/>
            </w:r>
            <w:r w:rsidRPr="00BD7FF0">
              <w:rPr>
                <w:sz w:val="20"/>
              </w:rPr>
              <w:t>:</w:t>
            </w:r>
          </w:p>
        </w:tc>
        <w:tc>
          <w:tcPr>
            <w:tcW w:w="694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sz w:val="20"/>
              </w:rPr>
              <w:id w:val="292181198"/>
              <w:placeholder>
                <w:docPart w:val="F5DBD8D237494327987219D81FD99B6A"/>
              </w:placeholder>
            </w:sdtPr>
            <w:sdtEndPr/>
            <w:sdtContent>
              <w:p w:rsidR="00DD63DD" w:rsidRPr="00BD7FF0" w:rsidRDefault="00DD63DD" w:rsidP="00AE5760">
                <w:pPr>
                  <w:spacing w:before="120" w:after="120"/>
                  <w:rPr>
                    <w:sz w:val="20"/>
                  </w:rPr>
                </w:pPr>
                <w:r w:rsidRPr="00BD7FF0">
                  <w:rPr>
                    <w:sz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BD7FF0">
                  <w:rPr>
                    <w:sz w:val="20"/>
                  </w:rPr>
                  <w:instrText xml:space="preserve"> FORMTEXT </w:instrText>
                </w:r>
                <w:r w:rsidRPr="00BD7FF0">
                  <w:rPr>
                    <w:sz w:val="20"/>
                  </w:rPr>
                </w:r>
                <w:r w:rsidRPr="00BD7FF0">
                  <w:rPr>
                    <w:sz w:val="20"/>
                  </w:rPr>
                  <w:fldChar w:fldCharType="separate"/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sz w:val="20"/>
                  </w:rPr>
                  <w:fldChar w:fldCharType="end"/>
                </w:r>
              </w:p>
            </w:sdtContent>
          </w:sdt>
        </w:tc>
      </w:tr>
    </w:tbl>
    <w:p w:rsidR="00DD63DD" w:rsidRPr="00412DC7" w:rsidRDefault="00DD63DD" w:rsidP="00DD63DD">
      <w:pPr>
        <w:rPr>
          <w:sz w:val="12"/>
        </w:rPr>
      </w:pPr>
    </w:p>
    <w:p w:rsidR="00DD63DD" w:rsidRDefault="00DD63DD" w:rsidP="00DD63DD">
      <w:pPr>
        <w:rPr>
          <w:sz w:val="16"/>
        </w:rPr>
      </w:pPr>
      <w:r w:rsidRPr="00BD7FF0">
        <w:rPr>
          <w:sz w:val="16"/>
        </w:rPr>
        <w:t>* Gemäss den Allgemeinen Bedingungen (AB) sind Temperaturschwankungen von +/- 10 % an der Übergabestation zulässig.</w:t>
      </w:r>
    </w:p>
    <w:p w:rsidR="00CE66B2" w:rsidRPr="00BD7FF0" w:rsidRDefault="00CE66B2" w:rsidP="00CE66B2">
      <w:pPr>
        <w:rPr>
          <w:sz w:val="16"/>
        </w:rPr>
      </w:pPr>
      <w:r>
        <w:rPr>
          <w:sz w:val="16"/>
        </w:rPr>
        <w:t xml:space="preserve">   Höhere Vorlauftemperaturen benötigen eine Ausnahmegenehmigung des Wärmeverbund Domat/Ems.</w:t>
      </w:r>
    </w:p>
    <w:p w:rsidR="00DD63DD" w:rsidRPr="00412DC7" w:rsidRDefault="00DD63DD" w:rsidP="00DD63DD">
      <w:pPr>
        <w:rPr>
          <w:sz w:val="12"/>
        </w:rPr>
      </w:pPr>
    </w:p>
    <w:tbl>
      <w:tblPr>
        <w:tblW w:w="98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6301"/>
      </w:tblGrid>
      <w:tr w:rsidR="00DD63DD" w:rsidRPr="00BD7FF0" w:rsidTr="00812505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63DD" w:rsidRDefault="00DD63DD" w:rsidP="00AE5760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Anzahl-Heizkreise</w:t>
            </w:r>
          </w:p>
          <w:p w:rsidR="00DD63DD" w:rsidRPr="00BD7FF0" w:rsidRDefault="00DD63DD" w:rsidP="00AE5760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sekundär</w:t>
            </w:r>
            <w:r w:rsidRPr="00BD7FF0">
              <w:rPr>
                <w:b/>
                <w:sz w:val="20"/>
              </w:rPr>
              <w:t>:</w:t>
            </w:r>
          </w:p>
        </w:tc>
        <w:tc>
          <w:tcPr>
            <w:tcW w:w="68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3DD" w:rsidRDefault="00DD63DD" w:rsidP="00AE5760">
            <w:pPr>
              <w:tabs>
                <w:tab w:val="left" w:pos="2765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Heizkreis 1 - Zweck: </w:t>
            </w:r>
            <w:sdt>
              <w:sdtPr>
                <w:rPr>
                  <w:sz w:val="20"/>
                </w:rPr>
                <w:id w:val="776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E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1764">
              <w:rPr>
                <w:rFonts w:cs="Arial"/>
                <w:sz w:val="20"/>
              </w:rPr>
              <w:t>Fussboden-</w:t>
            </w:r>
            <w:r>
              <w:rPr>
                <w:sz w:val="20"/>
              </w:rPr>
              <w:t>Heizung</w:t>
            </w:r>
            <w:r w:rsidR="00051764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4548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E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1764">
              <w:rPr>
                <w:rFonts w:cs="Arial"/>
                <w:sz w:val="20"/>
              </w:rPr>
              <w:t xml:space="preserve"> </w:t>
            </w:r>
            <w:r w:rsidR="00051764">
              <w:rPr>
                <w:sz w:val="20"/>
              </w:rPr>
              <w:t>Radiatoren mit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50069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E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6A44" w:rsidRPr="00F46A44">
              <w:rPr>
                <w:rFonts w:cs="Arial"/>
                <w:sz w:val="10"/>
                <w:szCs w:val="10"/>
              </w:rPr>
              <w:t xml:space="preserve"> </w:t>
            </w:r>
            <w:r w:rsidR="00051764">
              <w:rPr>
                <w:sz w:val="20"/>
              </w:rPr>
              <w:t xml:space="preserve"> 3-Wege-Ventil</w:t>
            </w:r>
          </w:p>
          <w:p w:rsidR="00DD63DD" w:rsidRDefault="00DD63DD" w:rsidP="00AE5760">
            <w:pPr>
              <w:tabs>
                <w:tab w:val="left" w:pos="2765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Heizkreis 2 </w:t>
            </w:r>
            <w:r w:rsidR="00CE7E67">
              <w:rPr>
                <w:sz w:val="20"/>
              </w:rPr>
              <w:t>–</w:t>
            </w:r>
            <w:r>
              <w:rPr>
                <w:sz w:val="20"/>
              </w:rPr>
              <w:t xml:space="preserve"> Zweck:</w:t>
            </w:r>
            <w:sdt>
              <w:sdtPr>
                <w:rPr>
                  <w:sz w:val="20"/>
                </w:rPr>
                <w:id w:val="99700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E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6A44" w:rsidRPr="00F46A44">
              <w:rPr>
                <w:rFonts w:cs="Arial"/>
                <w:sz w:val="10"/>
                <w:szCs w:val="10"/>
              </w:rPr>
              <w:t xml:space="preserve"> </w:t>
            </w:r>
            <w:r w:rsidR="00051764">
              <w:rPr>
                <w:rFonts w:cs="Arial"/>
                <w:sz w:val="20"/>
              </w:rPr>
              <w:t>Fussboden-</w:t>
            </w:r>
            <w:r w:rsidR="00051764">
              <w:rPr>
                <w:sz w:val="20"/>
              </w:rPr>
              <w:t xml:space="preserve">Heizung </w:t>
            </w:r>
            <w:sdt>
              <w:sdtPr>
                <w:rPr>
                  <w:sz w:val="20"/>
                </w:rPr>
                <w:id w:val="54965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E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1764">
              <w:rPr>
                <w:rFonts w:cs="Arial"/>
                <w:sz w:val="20"/>
              </w:rPr>
              <w:t xml:space="preserve"> </w:t>
            </w:r>
            <w:r w:rsidR="00051764">
              <w:rPr>
                <w:sz w:val="20"/>
              </w:rPr>
              <w:t xml:space="preserve">Radiatoren mit </w:t>
            </w:r>
            <w:sdt>
              <w:sdtPr>
                <w:rPr>
                  <w:sz w:val="20"/>
                </w:rPr>
                <w:id w:val="-148137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E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6A44" w:rsidRPr="00F46A44">
              <w:rPr>
                <w:rFonts w:cs="Arial"/>
                <w:sz w:val="10"/>
                <w:szCs w:val="10"/>
              </w:rPr>
              <w:t xml:space="preserve"> </w:t>
            </w:r>
            <w:r w:rsidR="00051764">
              <w:rPr>
                <w:sz w:val="20"/>
              </w:rPr>
              <w:t xml:space="preserve"> 3-Wege-Ventil</w:t>
            </w:r>
          </w:p>
          <w:p w:rsidR="00DD63DD" w:rsidRPr="00BD7FF0" w:rsidRDefault="00DD63DD" w:rsidP="00CE7E67">
            <w:pPr>
              <w:tabs>
                <w:tab w:val="left" w:pos="2765"/>
              </w:tabs>
              <w:spacing w:before="120" w:after="120"/>
              <w:rPr>
                <w:b/>
                <w:sz w:val="20"/>
              </w:rPr>
            </w:pPr>
            <w:r>
              <w:rPr>
                <w:sz w:val="20"/>
              </w:rPr>
              <w:t>Heizkreis 3 - Zweck:</w:t>
            </w:r>
            <w:r w:rsidR="00CE7E6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61062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E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6A44" w:rsidRPr="00F46A44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Warmwasserladung</w:t>
            </w:r>
          </w:p>
        </w:tc>
      </w:tr>
      <w:tr w:rsidR="00DD63DD" w:rsidRPr="00BD7FF0" w:rsidTr="00812505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3DD" w:rsidRPr="00BD7FF0" w:rsidRDefault="00DD63DD" w:rsidP="00AE5760">
            <w:pPr>
              <w:spacing w:before="120" w:after="120"/>
              <w:rPr>
                <w:b/>
                <w:sz w:val="20"/>
              </w:rPr>
            </w:pPr>
            <w:r w:rsidRPr="00BD7FF0">
              <w:rPr>
                <w:b/>
                <w:sz w:val="20"/>
              </w:rPr>
              <w:t>Trinkwarmwasser-</w:t>
            </w:r>
          </w:p>
          <w:p w:rsidR="00DD63DD" w:rsidRPr="00BD7FF0" w:rsidRDefault="00DD63DD" w:rsidP="00AE5760">
            <w:pPr>
              <w:spacing w:before="120" w:after="120"/>
              <w:rPr>
                <w:b/>
                <w:sz w:val="20"/>
              </w:rPr>
            </w:pPr>
            <w:r w:rsidRPr="00BD7FF0">
              <w:rPr>
                <w:b/>
                <w:sz w:val="20"/>
              </w:rPr>
              <w:t>Speicherladesystem:</w:t>
            </w:r>
          </w:p>
        </w:tc>
        <w:sdt>
          <w:sdtPr>
            <w:rPr>
              <w:sz w:val="20"/>
            </w:rPr>
            <w:id w:val="145043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DD63DD" w:rsidRPr="00BD7FF0" w:rsidRDefault="00CE7E67" w:rsidP="00AE5760">
                <w:pPr>
                  <w:tabs>
                    <w:tab w:val="left" w:pos="68"/>
                    <w:tab w:val="left" w:pos="635"/>
                    <w:tab w:val="left" w:pos="2765"/>
                  </w:tabs>
                  <w:spacing w:before="120"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3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63DD" w:rsidRPr="00BD7FF0" w:rsidRDefault="00DD63DD" w:rsidP="0038736E">
            <w:pPr>
              <w:tabs>
                <w:tab w:val="left" w:pos="68"/>
                <w:tab w:val="left" w:pos="635"/>
                <w:tab w:val="left" w:pos="2765"/>
              </w:tabs>
              <w:rPr>
                <w:sz w:val="20"/>
              </w:rPr>
            </w:pPr>
            <w:r>
              <w:rPr>
                <w:sz w:val="20"/>
              </w:rPr>
              <w:t xml:space="preserve">Die Erwärmung des Trinkwassers erfolgt durch ein </w:t>
            </w:r>
            <w:r w:rsidRPr="00E6581A">
              <w:rPr>
                <w:sz w:val="20"/>
              </w:rPr>
              <w:t xml:space="preserve">Speicherladesystem </w:t>
            </w:r>
            <w:r w:rsidRPr="00BD7FF0">
              <w:rPr>
                <w:sz w:val="20"/>
              </w:rPr>
              <w:t>mit</w:t>
            </w:r>
            <w:r>
              <w:rPr>
                <w:sz w:val="20"/>
              </w:rPr>
              <w:t xml:space="preserve"> </w:t>
            </w:r>
            <w:r w:rsidRPr="00BD7FF0">
              <w:rPr>
                <w:sz w:val="20"/>
              </w:rPr>
              <w:t>externem Plattenwärmetauscher</w:t>
            </w:r>
            <w:r>
              <w:rPr>
                <w:sz w:val="20"/>
              </w:rPr>
              <w:t>.</w:t>
            </w:r>
          </w:p>
        </w:tc>
      </w:tr>
    </w:tbl>
    <w:p w:rsidR="00DD63DD" w:rsidRPr="00412DC7" w:rsidRDefault="00DD63DD" w:rsidP="00DD63DD">
      <w:pPr>
        <w:rPr>
          <w:b/>
          <w:sz w:val="12"/>
        </w:rPr>
      </w:pPr>
    </w:p>
    <w:tbl>
      <w:tblPr>
        <w:tblW w:w="98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1701"/>
        <w:gridCol w:w="1418"/>
        <w:gridCol w:w="3752"/>
      </w:tblGrid>
      <w:tr w:rsidR="00DD63DD" w:rsidRPr="00BD7FF0" w:rsidTr="00CE66B2"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3DD" w:rsidRPr="00BD7FF0" w:rsidRDefault="00DD63DD" w:rsidP="00AE5760">
            <w:pPr>
              <w:pStyle w:val="Fuzeile"/>
              <w:spacing w:before="80" w:after="80"/>
              <w:jc w:val="left"/>
              <w:rPr>
                <w:sz w:val="20"/>
              </w:rPr>
            </w:pPr>
            <w:r w:rsidRPr="00BD7FF0">
              <w:rPr>
                <w:b/>
                <w:sz w:val="20"/>
              </w:rPr>
              <w:t>Rechnung an:</w:t>
            </w:r>
          </w:p>
        </w:tc>
        <w:tc>
          <w:tcPr>
            <w:tcW w:w="6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</w:rPr>
              <w:id w:val="-955706098"/>
              <w:placeholder>
                <w:docPart w:val="F5DBD8D237494327987219D81FD99B6A"/>
              </w:placeholder>
            </w:sdtPr>
            <w:sdtEndPr/>
            <w:sdtContent>
              <w:p w:rsidR="00DD63DD" w:rsidRPr="00BD7FF0" w:rsidRDefault="00DD63DD" w:rsidP="00AE5760">
                <w:pPr>
                  <w:spacing w:before="80" w:after="80"/>
                  <w:rPr>
                    <w:sz w:val="20"/>
                  </w:rPr>
                </w:pPr>
                <w:r w:rsidRPr="00BD7FF0">
                  <w:rPr>
                    <w:sz w:val="20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bookmarkStart w:id="9" w:name="Text18"/>
                <w:r w:rsidRPr="00BD7FF0">
                  <w:rPr>
                    <w:sz w:val="20"/>
                  </w:rPr>
                  <w:instrText xml:space="preserve"> FORMTEXT </w:instrText>
                </w:r>
                <w:r w:rsidRPr="00BD7FF0">
                  <w:rPr>
                    <w:sz w:val="20"/>
                  </w:rPr>
                </w:r>
                <w:r w:rsidRPr="00BD7FF0">
                  <w:rPr>
                    <w:sz w:val="20"/>
                  </w:rPr>
                  <w:fldChar w:fldCharType="separate"/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noProof/>
                    <w:sz w:val="20"/>
                  </w:rPr>
                  <w:t> </w:t>
                </w:r>
                <w:r w:rsidRPr="00BD7FF0">
                  <w:rPr>
                    <w:sz w:val="20"/>
                  </w:rPr>
                  <w:fldChar w:fldCharType="end"/>
                </w:r>
              </w:p>
              <w:bookmarkEnd w:id="9" w:displacedByCustomXml="next"/>
            </w:sdtContent>
          </w:sdt>
        </w:tc>
      </w:tr>
      <w:tr w:rsidR="00DD63DD" w:rsidRPr="00BD7FF0" w:rsidTr="00CE66B2">
        <w:trPr>
          <w:trHeight w:val="16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  <w:tc>
          <w:tcPr>
            <w:tcW w:w="68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</w:tr>
      <w:tr w:rsidR="00DD63DD" w:rsidRPr="00BD7FF0" w:rsidTr="00CE66B2">
        <w:trPr>
          <w:trHeight w:val="373"/>
        </w:trPr>
        <w:tc>
          <w:tcPr>
            <w:tcW w:w="9848" w:type="dxa"/>
            <w:gridSpan w:val="5"/>
          </w:tcPr>
          <w:p w:rsidR="00DD63DD" w:rsidRPr="00BD7FF0" w:rsidRDefault="00DD63DD" w:rsidP="00E0644E">
            <w:pPr>
              <w:pStyle w:val="Fuzeile"/>
              <w:spacing w:before="60" w:after="60"/>
              <w:jc w:val="left"/>
              <w:rPr>
                <w:sz w:val="20"/>
              </w:rPr>
            </w:pPr>
            <w:r w:rsidRPr="00BD7FF0">
              <w:rPr>
                <w:sz w:val="20"/>
              </w:rPr>
              <w:t>Hauseinführung und Zählerstandort müssen vor Baubeginn mit den zuständigen Abteilungen de</w:t>
            </w:r>
            <w:r w:rsidR="00E0644E">
              <w:rPr>
                <w:sz w:val="20"/>
              </w:rPr>
              <w:t xml:space="preserve">s </w:t>
            </w:r>
            <w:r w:rsidR="00E0644E" w:rsidRPr="00E0644E">
              <w:rPr>
                <w:sz w:val="20"/>
              </w:rPr>
              <w:t>Wärmeverbund Domat/Ems</w:t>
            </w:r>
            <w:r w:rsidRPr="00BD7FF0">
              <w:rPr>
                <w:sz w:val="20"/>
              </w:rPr>
              <w:t xml:space="preserve"> abgeklärt werden.</w:t>
            </w:r>
          </w:p>
        </w:tc>
      </w:tr>
      <w:tr w:rsidR="00DD63DD" w:rsidRPr="00BD7FF0" w:rsidTr="00CE66B2">
        <w:trPr>
          <w:trHeight w:val="1073"/>
        </w:trPr>
        <w:tc>
          <w:tcPr>
            <w:tcW w:w="4678" w:type="dxa"/>
            <w:gridSpan w:val="3"/>
          </w:tcPr>
          <w:p w:rsidR="00DD63DD" w:rsidRPr="00BD7FF0" w:rsidRDefault="00DD63DD" w:rsidP="000C3EBE">
            <w:pPr>
              <w:pStyle w:val="Fuzeile"/>
              <w:spacing w:before="120" w:after="240"/>
              <w:jc w:val="left"/>
              <w:rPr>
                <w:sz w:val="20"/>
              </w:rPr>
            </w:pPr>
            <w:r w:rsidRPr="00BD7FF0">
              <w:rPr>
                <w:sz w:val="20"/>
              </w:rPr>
              <w:t>Ort/Datum:</w:t>
            </w:r>
            <w:r w:rsidR="000C3EBE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814995783"/>
                <w:placeholder>
                  <w:docPart w:val="F5DBD8D237494327987219D81FD99B6A"/>
                </w:placeholder>
                <w:showingPlcHdr/>
              </w:sdtPr>
              <w:sdtEndPr/>
              <w:sdtContent>
                <w:r w:rsidR="000C3EBE" w:rsidRPr="009C1563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0C3EBE" w:rsidRPr="00BD7FF0">
              <w:rPr>
                <w:sz w:val="20"/>
              </w:rPr>
              <w:t xml:space="preserve"> </w:t>
            </w:r>
          </w:p>
        </w:tc>
        <w:tc>
          <w:tcPr>
            <w:tcW w:w="5170" w:type="dxa"/>
            <w:gridSpan w:val="2"/>
          </w:tcPr>
          <w:p w:rsidR="00DD63DD" w:rsidRPr="00BD7FF0" w:rsidRDefault="00DD63DD" w:rsidP="00342BD4">
            <w:pPr>
              <w:pStyle w:val="Fuzeile"/>
              <w:spacing w:before="120" w:after="240"/>
              <w:jc w:val="left"/>
              <w:rPr>
                <w:sz w:val="20"/>
              </w:rPr>
            </w:pPr>
            <w:r w:rsidRPr="00BD7FF0">
              <w:rPr>
                <w:sz w:val="20"/>
              </w:rPr>
              <w:t>Der Auftraggeber (Stempel und Unterschrift):</w:t>
            </w:r>
          </w:p>
        </w:tc>
      </w:tr>
      <w:tr w:rsidR="00DD63DD" w:rsidRPr="00BD7FF0" w:rsidTr="00CE66B2">
        <w:trPr>
          <w:trHeight w:val="384"/>
        </w:trPr>
        <w:tc>
          <w:tcPr>
            <w:tcW w:w="2552" w:type="dxa"/>
          </w:tcPr>
          <w:p w:rsidR="00DD63DD" w:rsidRPr="00BD7FF0" w:rsidRDefault="00DD63DD" w:rsidP="00342BD4">
            <w:pPr>
              <w:rPr>
                <w:sz w:val="20"/>
              </w:rPr>
            </w:pPr>
            <w:r w:rsidRPr="00BD7FF0">
              <w:rPr>
                <w:sz w:val="20"/>
              </w:rPr>
              <w:t>Beilagen:</w:t>
            </w:r>
          </w:p>
        </w:tc>
        <w:tc>
          <w:tcPr>
            <w:tcW w:w="3544" w:type="dxa"/>
            <w:gridSpan w:val="3"/>
          </w:tcPr>
          <w:p w:rsidR="00DD63DD" w:rsidRPr="00BD7FF0" w:rsidRDefault="00CC0E67" w:rsidP="00342BD4">
            <w:pPr>
              <w:pStyle w:val="Fuzeile"/>
              <w:ind w:left="425" w:hanging="425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139831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E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D63DD" w:rsidRPr="00BD7FF0">
              <w:rPr>
                <w:sz w:val="20"/>
              </w:rPr>
              <w:tab/>
              <w:t>Situationsplan</w:t>
            </w:r>
          </w:p>
          <w:p w:rsidR="00DD63DD" w:rsidRPr="00BD7FF0" w:rsidRDefault="00CC0E67" w:rsidP="00342BD4">
            <w:pPr>
              <w:ind w:left="427" w:hanging="427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53978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E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D63DD" w:rsidRPr="00BD7FF0">
              <w:rPr>
                <w:sz w:val="20"/>
              </w:rPr>
              <w:tab/>
              <w:t>Grundrissplan Mst. 1:50</w:t>
            </w:r>
          </w:p>
        </w:tc>
        <w:tc>
          <w:tcPr>
            <w:tcW w:w="3752" w:type="dxa"/>
          </w:tcPr>
          <w:p w:rsidR="00DD63DD" w:rsidRPr="00BD7FF0" w:rsidRDefault="00CC0E67" w:rsidP="00342BD4">
            <w:pPr>
              <w:ind w:left="355" w:hanging="355"/>
              <w:rPr>
                <w:sz w:val="20"/>
              </w:rPr>
            </w:pPr>
            <w:sdt>
              <w:sdtPr>
                <w:rPr>
                  <w:sz w:val="20"/>
                </w:rPr>
                <w:id w:val="-146650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E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D63DD" w:rsidRPr="00BD7FF0">
              <w:rPr>
                <w:sz w:val="20"/>
              </w:rPr>
              <w:tab/>
              <w:t>Grundrissplan Mst. 1:100</w:t>
            </w:r>
          </w:p>
          <w:p w:rsidR="001F38A6" w:rsidRDefault="00CC0E67" w:rsidP="0015111C">
            <w:pPr>
              <w:ind w:left="355" w:hanging="355"/>
              <w:rPr>
                <w:sz w:val="20"/>
              </w:rPr>
            </w:pPr>
            <w:sdt>
              <w:sdtPr>
                <w:rPr>
                  <w:sz w:val="20"/>
                </w:rPr>
                <w:id w:val="101589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11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5111C" w:rsidRPr="00BD7FF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979843075"/>
                <w:placeholder>
                  <w:docPart w:val="F5DBD8D237494327987219D81FD99B6A"/>
                </w:placeholder>
                <w:showingPlcHdr/>
              </w:sdtPr>
              <w:sdtEndPr/>
              <w:sdtContent>
                <w:r w:rsidR="000567BD" w:rsidRPr="009C15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DD63DD" w:rsidRPr="00783EE3" w:rsidRDefault="00DD63DD" w:rsidP="000C3EBE">
            <w:pPr>
              <w:tabs>
                <w:tab w:val="right" w:leader="dot" w:pos="3474"/>
              </w:tabs>
              <w:ind w:left="355" w:hanging="355"/>
              <w:rPr>
                <w:b/>
                <w:sz w:val="2"/>
                <w:szCs w:val="2"/>
              </w:rPr>
            </w:pPr>
          </w:p>
        </w:tc>
      </w:tr>
    </w:tbl>
    <w:p w:rsidR="00DA3F49" w:rsidRPr="002921A6" w:rsidRDefault="00DA3F49" w:rsidP="00CE7E67">
      <w:pPr>
        <w:pStyle w:val="Lauftext"/>
        <w:rPr>
          <w:sz w:val="2"/>
          <w:szCs w:val="2"/>
        </w:rPr>
      </w:pPr>
    </w:p>
    <w:sectPr w:rsidR="00DA3F49" w:rsidRPr="002921A6" w:rsidSect="00E010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05" w:right="424" w:bottom="49" w:left="170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67" w:rsidRDefault="00CC0E67" w:rsidP="00801FA8">
      <w:pPr>
        <w:spacing w:line="240" w:lineRule="auto"/>
      </w:pPr>
      <w:r>
        <w:separator/>
      </w:r>
    </w:p>
  </w:endnote>
  <w:endnote w:type="continuationSeparator" w:id="0">
    <w:p w:rsidR="00CC0E67" w:rsidRDefault="00CC0E67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2EA" w:rsidRDefault="00F972EA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1502A2">
      <w:rPr>
        <w:noProof/>
      </w:rPr>
      <w:t>2</w:t>
    </w:r>
    <w:r>
      <w:fldChar w:fldCharType="end"/>
    </w:r>
    <w:r>
      <w:t>/</w:t>
    </w:r>
    <w:fldSimple w:instr=" NUMPAGES  ">
      <w:r w:rsidR="00CC0E67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D4" w:rsidRPr="00B14349" w:rsidRDefault="00342BD4" w:rsidP="00E01036">
    <w:pPr>
      <w:pStyle w:val="Fuzeile"/>
      <w:tabs>
        <w:tab w:val="right" w:pos="9071"/>
      </w:tabs>
      <w:ind w:firstLine="709"/>
      <w:rPr>
        <w:b/>
        <w:sz w:val="18"/>
        <w:szCs w:val="18"/>
      </w:rPr>
    </w:pPr>
    <w:r w:rsidRPr="00B14349">
      <w:rPr>
        <w:b/>
        <w:sz w:val="18"/>
        <w:szCs w:val="18"/>
      </w:rPr>
      <w:t>Wärmeverbund Domat/Ems AG</w:t>
    </w:r>
  </w:p>
  <w:p w:rsidR="00342BD4" w:rsidRPr="00B14349" w:rsidRDefault="00342BD4" w:rsidP="00E01036">
    <w:pPr>
      <w:pStyle w:val="Fuzeile"/>
      <w:tabs>
        <w:tab w:val="right" w:pos="9071"/>
      </w:tabs>
      <w:rPr>
        <w:sz w:val="18"/>
        <w:szCs w:val="18"/>
      </w:rPr>
    </w:pPr>
    <w:r w:rsidRPr="00B14349">
      <w:rPr>
        <w:sz w:val="18"/>
        <w:szCs w:val="18"/>
      </w:rPr>
      <w:t>Felsenaustrasse 29, 7000 Chur</w:t>
    </w:r>
  </w:p>
  <w:p w:rsidR="00342BD4" w:rsidRPr="00B14349" w:rsidRDefault="00B14349" w:rsidP="00E01036">
    <w:pPr>
      <w:pStyle w:val="Fuzeile"/>
      <w:tabs>
        <w:tab w:val="right" w:pos="9071"/>
      </w:tabs>
      <w:rPr>
        <w:sz w:val="18"/>
        <w:szCs w:val="18"/>
      </w:rPr>
    </w:pPr>
    <w:r>
      <w:rPr>
        <w:sz w:val="18"/>
        <w:szCs w:val="18"/>
      </w:rPr>
      <w:t>+41 81 630 40</w:t>
    </w:r>
    <w:r w:rsidR="00342BD4" w:rsidRPr="00B14349">
      <w:rPr>
        <w:sz w:val="18"/>
        <w:szCs w:val="18"/>
      </w:rPr>
      <w:t xml:space="preserve"> 00</w:t>
    </w:r>
  </w:p>
  <w:p w:rsidR="00342BD4" w:rsidRPr="00B14349" w:rsidRDefault="00342BD4" w:rsidP="00E01036">
    <w:pPr>
      <w:pStyle w:val="Fuzeile"/>
      <w:tabs>
        <w:tab w:val="right" w:pos="9071"/>
      </w:tabs>
      <w:rPr>
        <w:sz w:val="18"/>
        <w:szCs w:val="18"/>
      </w:rPr>
    </w:pPr>
    <w:r w:rsidRPr="00B14349">
      <w:rPr>
        <w:sz w:val="18"/>
        <w:szCs w:val="18"/>
      </w:rPr>
      <w:t>wärmeverbund-domatems.ch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67" w:rsidRDefault="00CC0E67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:rsidR="00CC0E67" w:rsidRPr="00863AEE" w:rsidRDefault="00CC0E67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:rsidR="00CC0E67" w:rsidRDefault="00CC0E67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A8" w:rsidRDefault="00F46A4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574F9218" wp14:editId="22A48F24">
          <wp:simplePos x="0" y="0"/>
          <wp:positionH relativeFrom="column">
            <wp:posOffset>3704590</wp:posOffset>
          </wp:positionH>
          <wp:positionV relativeFrom="paragraph">
            <wp:posOffset>313055</wp:posOffset>
          </wp:positionV>
          <wp:extent cx="2473200" cy="493200"/>
          <wp:effectExtent l="0" t="0" r="381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VE_farbig_posit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2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D4" w:rsidRDefault="00342BD4" w:rsidP="00E01036">
    <w:pPr>
      <w:pStyle w:val="Kopfzeile"/>
      <w:tabs>
        <w:tab w:val="clear" w:pos="9072"/>
        <w:tab w:val="right" w:pos="9071"/>
      </w:tabs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3705354</wp:posOffset>
          </wp:positionH>
          <wp:positionV relativeFrom="paragraph">
            <wp:posOffset>313690</wp:posOffset>
          </wp:positionV>
          <wp:extent cx="2471928" cy="493776"/>
          <wp:effectExtent l="0" t="0" r="5080" b="1905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VE_farbig_posit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928" cy="493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5BD9"/>
    <w:multiLevelType w:val="multilevel"/>
    <w:tmpl w:val="CBCE4604"/>
    <w:numStyleLink w:val="AufzhlungStrichListe"/>
  </w:abstractNum>
  <w:abstractNum w:abstractNumId="1" w15:restartNumberingAfterBreak="0">
    <w:nsid w:val="19144B3B"/>
    <w:multiLevelType w:val="multilevel"/>
    <w:tmpl w:val="CBCE4604"/>
    <w:numStyleLink w:val="AufzhlungStrichListe"/>
  </w:abstractNum>
  <w:abstractNum w:abstractNumId="2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3" w15:restartNumberingAfterBreak="0">
    <w:nsid w:val="24B26C1A"/>
    <w:multiLevelType w:val="multilevel"/>
    <w:tmpl w:val="914E04A4"/>
    <w:numStyleLink w:val="AufzhlungZifferListe"/>
  </w:abstractNum>
  <w:abstractNum w:abstractNumId="4" w15:restartNumberingAfterBreak="0">
    <w:nsid w:val="2BF933F4"/>
    <w:multiLevelType w:val="multilevel"/>
    <w:tmpl w:val="2FAA0CA2"/>
    <w:numStyleLink w:val="BeilagenListe"/>
  </w:abstractNum>
  <w:abstractNum w:abstractNumId="5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6" w15:restartNumberingAfterBreak="0">
    <w:nsid w:val="3347709A"/>
    <w:multiLevelType w:val="multilevel"/>
    <w:tmpl w:val="CBCE4604"/>
    <w:numStyleLink w:val="AufzhlungStrichListe"/>
  </w:abstractNum>
  <w:abstractNum w:abstractNumId="7" w15:restartNumberingAfterBreak="0">
    <w:nsid w:val="412F596B"/>
    <w:multiLevelType w:val="multilevel"/>
    <w:tmpl w:val="CBCE4604"/>
    <w:numStyleLink w:val="AufzhlungStrichListe"/>
  </w:abstractNum>
  <w:abstractNum w:abstractNumId="8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9" w15:restartNumberingAfterBreak="0">
    <w:nsid w:val="484E11F5"/>
    <w:multiLevelType w:val="multilevel"/>
    <w:tmpl w:val="CBCE4604"/>
    <w:numStyleLink w:val="AufzhlungStrichListe"/>
  </w:abstractNum>
  <w:abstractNum w:abstractNumId="10" w15:restartNumberingAfterBreak="0">
    <w:nsid w:val="5B297F1F"/>
    <w:multiLevelType w:val="multilevel"/>
    <w:tmpl w:val="CBCE4604"/>
    <w:numStyleLink w:val="AufzhlungStrichListe"/>
  </w:abstractNum>
  <w:abstractNum w:abstractNumId="11" w15:restartNumberingAfterBreak="0">
    <w:nsid w:val="5EF475DC"/>
    <w:multiLevelType w:val="hybridMultilevel"/>
    <w:tmpl w:val="B5D8A682"/>
    <w:lvl w:ilvl="0" w:tplc="0C709CB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365D65"/>
    <w:multiLevelType w:val="multilevel"/>
    <w:tmpl w:val="914E04A4"/>
    <w:numStyleLink w:val="AufzhlungZifferListe"/>
  </w:abstractNum>
  <w:abstractNum w:abstractNumId="13" w15:restartNumberingAfterBreak="0">
    <w:nsid w:val="6B2D6956"/>
    <w:multiLevelType w:val="multilevel"/>
    <w:tmpl w:val="914E04A4"/>
    <w:numStyleLink w:val="AufzhlungZifferListe"/>
  </w:abstractNum>
  <w:abstractNum w:abstractNumId="14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5" w15:restartNumberingAfterBreak="0">
    <w:nsid w:val="6EFE5CCF"/>
    <w:multiLevelType w:val="multilevel"/>
    <w:tmpl w:val="2FAA0CA2"/>
    <w:numStyleLink w:val="BeilagenListe"/>
  </w:abstractNum>
  <w:abstractNum w:abstractNumId="16" w15:restartNumberingAfterBreak="0">
    <w:nsid w:val="6FD5192F"/>
    <w:multiLevelType w:val="multilevel"/>
    <w:tmpl w:val="914E04A4"/>
    <w:numStyleLink w:val="AufzhlungZifferListe"/>
  </w:abstractNum>
  <w:abstractNum w:abstractNumId="17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5"/>
  </w:num>
  <w:num w:numId="9">
    <w:abstractNumId w:val="5"/>
  </w:num>
  <w:num w:numId="10">
    <w:abstractNumId w:val="8"/>
  </w:num>
  <w:num w:numId="11">
    <w:abstractNumId w:val="13"/>
  </w:num>
  <w:num w:numId="12">
    <w:abstractNumId w:val="17"/>
  </w:num>
  <w:num w:numId="13">
    <w:abstractNumId w:val="12"/>
  </w:num>
  <w:num w:numId="14">
    <w:abstractNumId w:val="9"/>
  </w:num>
  <w:num w:numId="15">
    <w:abstractNumId w:val="16"/>
  </w:num>
  <w:num w:numId="16">
    <w:abstractNumId w:val="10"/>
  </w:num>
  <w:num w:numId="17">
    <w:abstractNumId w:val="7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67"/>
    <w:rsid w:val="00022308"/>
    <w:rsid w:val="000428D9"/>
    <w:rsid w:val="0004750E"/>
    <w:rsid w:val="00051764"/>
    <w:rsid w:val="000567BD"/>
    <w:rsid w:val="000C3EBE"/>
    <w:rsid w:val="0012091B"/>
    <w:rsid w:val="0012428B"/>
    <w:rsid w:val="001502A2"/>
    <w:rsid w:val="0015111C"/>
    <w:rsid w:val="0016205A"/>
    <w:rsid w:val="001653C6"/>
    <w:rsid w:val="00165705"/>
    <w:rsid w:val="00170D9E"/>
    <w:rsid w:val="00196AFE"/>
    <w:rsid w:val="001A795B"/>
    <w:rsid w:val="001D5D4C"/>
    <w:rsid w:val="001F38A6"/>
    <w:rsid w:val="00203881"/>
    <w:rsid w:val="00233A4B"/>
    <w:rsid w:val="002502B0"/>
    <w:rsid w:val="002921A6"/>
    <w:rsid w:val="002E0849"/>
    <w:rsid w:val="003076F2"/>
    <w:rsid w:val="003102BA"/>
    <w:rsid w:val="00314D27"/>
    <w:rsid w:val="00326A93"/>
    <w:rsid w:val="00330AD2"/>
    <w:rsid w:val="003366D6"/>
    <w:rsid w:val="003422A2"/>
    <w:rsid w:val="00342BD4"/>
    <w:rsid w:val="003838FC"/>
    <w:rsid w:val="0038736E"/>
    <w:rsid w:val="003A70AF"/>
    <w:rsid w:val="003B470E"/>
    <w:rsid w:val="003B66F4"/>
    <w:rsid w:val="003E14BF"/>
    <w:rsid w:val="00404E6B"/>
    <w:rsid w:val="004202F9"/>
    <w:rsid w:val="0042102B"/>
    <w:rsid w:val="00471030"/>
    <w:rsid w:val="004C1447"/>
    <w:rsid w:val="004D7D20"/>
    <w:rsid w:val="00512F5E"/>
    <w:rsid w:val="005177C8"/>
    <w:rsid w:val="00521821"/>
    <w:rsid w:val="00525458"/>
    <w:rsid w:val="005405DF"/>
    <w:rsid w:val="005413F4"/>
    <w:rsid w:val="00552732"/>
    <w:rsid w:val="00590C78"/>
    <w:rsid w:val="005913F5"/>
    <w:rsid w:val="005923C6"/>
    <w:rsid w:val="0059272A"/>
    <w:rsid w:val="006542BD"/>
    <w:rsid w:val="0068703B"/>
    <w:rsid w:val="0069632F"/>
    <w:rsid w:val="00697EF5"/>
    <w:rsid w:val="0072109D"/>
    <w:rsid w:val="0073158B"/>
    <w:rsid w:val="00742048"/>
    <w:rsid w:val="00754BF4"/>
    <w:rsid w:val="00761683"/>
    <w:rsid w:val="00783EE3"/>
    <w:rsid w:val="00794561"/>
    <w:rsid w:val="007B4AC6"/>
    <w:rsid w:val="007D6F67"/>
    <w:rsid w:val="00801FA8"/>
    <w:rsid w:val="00812505"/>
    <w:rsid w:val="00813DA2"/>
    <w:rsid w:val="00816C4A"/>
    <w:rsid w:val="00817759"/>
    <w:rsid w:val="00863AEE"/>
    <w:rsid w:val="00874558"/>
    <w:rsid w:val="008A78D3"/>
    <w:rsid w:val="008B35AF"/>
    <w:rsid w:val="008D38D1"/>
    <w:rsid w:val="008D3A9F"/>
    <w:rsid w:val="008D6358"/>
    <w:rsid w:val="0090788A"/>
    <w:rsid w:val="009161C4"/>
    <w:rsid w:val="00932C5C"/>
    <w:rsid w:val="009577BF"/>
    <w:rsid w:val="00960418"/>
    <w:rsid w:val="009D4971"/>
    <w:rsid w:val="009D5242"/>
    <w:rsid w:val="009D5780"/>
    <w:rsid w:val="00A10019"/>
    <w:rsid w:val="00A368BB"/>
    <w:rsid w:val="00AA10D7"/>
    <w:rsid w:val="00AB00B9"/>
    <w:rsid w:val="00AC14C4"/>
    <w:rsid w:val="00AD24A8"/>
    <w:rsid w:val="00AD2E36"/>
    <w:rsid w:val="00AD3C46"/>
    <w:rsid w:val="00B02A1E"/>
    <w:rsid w:val="00B14349"/>
    <w:rsid w:val="00B36E56"/>
    <w:rsid w:val="00B54DFC"/>
    <w:rsid w:val="00B56798"/>
    <w:rsid w:val="00B9590D"/>
    <w:rsid w:val="00BA7E01"/>
    <w:rsid w:val="00BE6828"/>
    <w:rsid w:val="00C10AF1"/>
    <w:rsid w:val="00C211F0"/>
    <w:rsid w:val="00C46EA4"/>
    <w:rsid w:val="00C57A2C"/>
    <w:rsid w:val="00CC0E67"/>
    <w:rsid w:val="00CE66B2"/>
    <w:rsid w:val="00CE7E67"/>
    <w:rsid w:val="00D0597D"/>
    <w:rsid w:val="00D65FF3"/>
    <w:rsid w:val="00D6714C"/>
    <w:rsid w:val="00D87B4E"/>
    <w:rsid w:val="00DA009D"/>
    <w:rsid w:val="00DA3F49"/>
    <w:rsid w:val="00DA4F15"/>
    <w:rsid w:val="00DA7CBA"/>
    <w:rsid w:val="00DB3EA0"/>
    <w:rsid w:val="00DD63DD"/>
    <w:rsid w:val="00DE038A"/>
    <w:rsid w:val="00E01036"/>
    <w:rsid w:val="00E0155F"/>
    <w:rsid w:val="00E01B15"/>
    <w:rsid w:val="00E0644E"/>
    <w:rsid w:val="00E373FF"/>
    <w:rsid w:val="00E45042"/>
    <w:rsid w:val="00E636CA"/>
    <w:rsid w:val="00E75AB2"/>
    <w:rsid w:val="00EF65E8"/>
    <w:rsid w:val="00F34A82"/>
    <w:rsid w:val="00F46A44"/>
    <w:rsid w:val="00F51920"/>
    <w:rsid w:val="00F556AB"/>
    <w:rsid w:val="00F6254C"/>
    <w:rsid w:val="00F848AA"/>
    <w:rsid w:val="00F86DDE"/>
    <w:rsid w:val="00F972EA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7E5DE0E-4AD0-4F7A-9056-C290C37F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FA8"/>
  </w:style>
  <w:style w:type="paragraph" w:styleId="Fuzeile">
    <w:name w:val="footer"/>
    <w:basedOn w:val="Standard"/>
    <w:link w:val="FuzeileZchn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326A93"/>
    <w:pPr>
      <w:spacing w:after="240"/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326A93"/>
    <w:pPr>
      <w:spacing w:after="240"/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326A93"/>
    <w:pPr>
      <w:spacing w:after="240"/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54D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dustrielle%20Betriebe\andere%20Gesellschaften\W&#228;rmeverbund%20Domat%20Ems%20AG\04-Allgemein\01-Gesetze%20&amp;%20Vorschriften\Anschlussgesuche\Anschlussgesuch%20W&#228;rmeverbund%20DomatEms%20A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DBD8D237494327987219D81FD99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3909E-5426-4CB9-BA9E-EFB40D926DFD}"/>
      </w:docPartPr>
      <w:docPartBody>
        <w:p w:rsidR="00000000" w:rsidRDefault="00313FFF">
          <w:pPr>
            <w:pStyle w:val="F5DBD8D237494327987219D81FD99B6A"/>
          </w:pPr>
          <w:r w:rsidRPr="009C156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5DBD8D237494327987219D81FD99B6A">
    <w:name w:val="F5DBD8D237494327987219D81FD99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85AC-1ED7-4A52-817B-F036AB71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Anschlussgesuch Wärmeverbund DomatEms AG.dotm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Menzi Alexandra</dc:creator>
  <cp:lastModifiedBy>Menzi Alexandra</cp:lastModifiedBy>
  <cp:revision>1</cp:revision>
  <cp:lastPrinted>2018-02-27T08:35:00Z</cp:lastPrinted>
  <dcterms:created xsi:type="dcterms:W3CDTF">2019-05-16T06:58:00Z</dcterms:created>
  <dcterms:modified xsi:type="dcterms:W3CDTF">2019-05-16T06:58:00Z</dcterms:modified>
</cp:coreProperties>
</file>